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78C50F32" w14:textId="3AE4E1A2" w:rsidR="004423C5" w:rsidRDefault="004423C5">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Data Analysis and Its Applications</w:t>
            </w:r>
            <w:bookmarkStart w:id="0" w:name="_GoBack"/>
            <w:bookmarkEnd w:id="0"/>
            <w:r>
              <w:rPr>
                <w:rFonts w:ascii="Book Antiqua" w:eastAsia="맑은 고딕" w:hAnsi="Book Antiqua" w:cs="Times New Roman"/>
                <w:b/>
                <w:sz w:val="22"/>
              </w:rPr>
              <w:t xml:space="preserve">: </w:t>
            </w:r>
          </w:p>
          <w:p w14:paraId="2221CBCD" w14:textId="6E817DD4" w:rsidR="00C02D55" w:rsidRPr="00607383" w:rsidRDefault="00DD16F0">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Spreadsheet Modeling with Microsoft Excel</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412B6373" w:rsidR="00C02D55" w:rsidRPr="00224F2E" w:rsidRDefault="006F5FBE"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In-class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3C0BCE5C" w:rsidR="0091378E" w:rsidRPr="00224F2E" w:rsidRDefault="00DD16F0" w:rsidP="00700DA6">
            <w:pPr>
              <w:pStyle w:val="a3"/>
              <w:wordWrap/>
              <w:spacing w:line="312" w:lineRule="auto"/>
              <w:jc w:val="center"/>
              <w:rPr>
                <w:rFonts w:ascii="Book Antiqua" w:hAnsi="Book Antiqua" w:cs="Times New Roman"/>
                <w:sz w:val="22"/>
              </w:rPr>
            </w:pP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E026719" w:rsidR="00C02D55" w:rsidRPr="00224F2E" w:rsidRDefault="006F5FBE"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Industrial Engineering</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5124CA61" w:rsidR="00C02D55" w:rsidRPr="00224F2E" w:rsidRDefault="00DD16F0" w:rsidP="00700DA6">
            <w:pPr>
              <w:pStyle w:val="a3"/>
              <w:wordWrap/>
              <w:spacing w:line="312" w:lineRule="auto"/>
              <w:jc w:val="center"/>
              <w:rPr>
                <w:rFonts w:ascii="Book Antiqua" w:hAnsi="Book Antiqua" w:cs="Times New Roman"/>
                <w:sz w:val="22"/>
              </w:rPr>
            </w:pPr>
            <w:r>
              <w:rPr>
                <w:rFonts w:ascii="Book Antiqua" w:hAnsi="Book Antiqua" w:cs="Times New Roman"/>
                <w:sz w:val="22"/>
              </w:rPr>
              <w:t>Behnam Tavakkol</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8E8818C" w14:textId="77777777" w:rsidR="006F5FBE" w:rsidRDefault="00DD16F0"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2</w:t>
            </w:r>
            <w:r w:rsidRPr="00DD16F0">
              <w:rPr>
                <w:rFonts w:ascii="Book Antiqua" w:eastAsia="맑은 고딕" w:hAnsi="Book Antiqua" w:cs="Times New Roman"/>
                <w:sz w:val="22"/>
                <w:vertAlign w:val="superscript"/>
              </w:rPr>
              <w:t>nd</w:t>
            </w:r>
            <w:r>
              <w:rPr>
                <w:rFonts w:ascii="Book Antiqua" w:eastAsia="맑은 고딕" w:hAnsi="Book Antiqua" w:cs="Times New Roman"/>
                <w:sz w:val="22"/>
              </w:rPr>
              <w:t xml:space="preserve"> year a</w:t>
            </w:r>
            <w:r w:rsidR="00867AA6">
              <w:rPr>
                <w:rFonts w:ascii="Book Antiqua" w:eastAsia="맑은 고딕" w:hAnsi="Book Antiqua" w:cs="Times New Roman"/>
                <w:sz w:val="22"/>
              </w:rPr>
              <w:t>nd</w:t>
            </w:r>
            <w:r>
              <w:rPr>
                <w:rFonts w:ascii="Book Antiqua" w:eastAsia="맑은 고딕" w:hAnsi="Book Antiqua" w:cs="Times New Roman"/>
                <w:sz w:val="22"/>
              </w:rPr>
              <w:t xml:space="preserve"> beyond</w:t>
            </w:r>
            <w:r w:rsidR="00867AA6">
              <w:rPr>
                <w:rFonts w:ascii="Book Antiqua" w:eastAsia="맑은 고딕" w:hAnsi="Book Antiqua" w:cs="Times New Roman"/>
                <w:sz w:val="22"/>
              </w:rPr>
              <w:t xml:space="preserve"> </w:t>
            </w:r>
          </w:p>
          <w:p w14:paraId="78084B71" w14:textId="6D3A1946" w:rsidR="00C02D55" w:rsidRPr="00224F2E" w:rsidRDefault="00867AA6"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w:t>
            </w:r>
            <w:r w:rsidR="00DD16F0">
              <w:rPr>
                <w:rFonts w:ascii="Book Antiqua" w:eastAsia="맑은 고딕" w:hAnsi="Book Antiqua" w:cs="Times New Roman"/>
                <w:sz w:val="22"/>
              </w:rPr>
              <w:t>open to all majors</w:t>
            </w:r>
            <w:r>
              <w:rPr>
                <w:rFonts w:ascii="Book Antiqua" w:eastAsia="맑은 고딕" w:hAnsi="Book Antiqua" w:cs="Times New Roman"/>
                <w:sz w:val="22"/>
              </w:rPr>
              <w:t>)</w:t>
            </w:r>
            <w:r w:rsidR="00DD16F0">
              <w:rPr>
                <w:rFonts w:ascii="Book Antiqua" w:eastAsia="맑은 고딕" w:hAnsi="Book Antiqua" w:cs="Times New Roman"/>
                <w:sz w:val="22"/>
              </w:rPr>
              <w:t xml:space="preserve"> </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209D86C" w:rsidR="00C02D55" w:rsidRPr="00224F2E" w:rsidRDefault="004E7BAF" w:rsidP="00700DA6">
            <w:pPr>
              <w:pStyle w:val="a3"/>
              <w:wordWrap/>
              <w:spacing w:line="312" w:lineRule="auto"/>
              <w:jc w:val="center"/>
              <w:rPr>
                <w:rFonts w:ascii="Book Antiqua" w:hAnsi="Book Antiqua" w:cs="Times New Roman"/>
                <w:sz w:val="22"/>
              </w:rPr>
            </w:pPr>
            <w:r>
              <w:rPr>
                <w:rFonts w:ascii="Book Antiqua" w:hAnsi="Book Antiqua" w:cs="Times New Roman"/>
                <w:sz w:val="22"/>
              </w:rPr>
              <w:t>IDE2024</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1D96F8C8" w:rsidR="00C02D55" w:rsidRPr="00224F2E" w:rsidRDefault="004E7BA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w:t>
            </w:r>
            <w:r>
              <w:rPr>
                <w:rFonts w:ascii="Book Antiqua" w:eastAsia="맑은 고딕" w:hAnsi="Book Antiqua" w:cs="Times New Roman"/>
                <w:sz w:val="22"/>
              </w:rPr>
              <w:t>BA</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26A0BD89" w:rsidR="00C02D55" w:rsidRPr="00607383" w:rsidRDefault="00DD16F0" w:rsidP="00700DA6">
            <w:pPr>
              <w:pStyle w:val="a3"/>
              <w:wordWrap/>
              <w:spacing w:line="312" w:lineRule="auto"/>
              <w:jc w:val="center"/>
              <w:rPr>
                <w:rFonts w:ascii="Calibri" w:hAnsi="Calibri" w:cs="Calibri"/>
                <w:sz w:val="22"/>
              </w:rPr>
            </w:pPr>
            <w:r>
              <w:rPr>
                <w:rFonts w:ascii="Calibri" w:hAnsi="Calibri" w:cs="Calibri"/>
                <w:sz w:val="22"/>
              </w:rPr>
              <w:t>Behnam.tavakkol@stockton.edu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1C0FEDC7" w:rsidR="00C02D55" w:rsidRPr="00224F2E" w:rsidRDefault="00DD16F0"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6960EB3" w14:textId="77777777" w:rsidR="00DD16F0" w:rsidRPr="009717F1" w:rsidRDefault="00DD16F0" w:rsidP="00DD16F0">
            <w:pPr>
              <w:pStyle w:val="af1"/>
              <w:rPr>
                <w:rFonts w:ascii="Book Antiqua" w:hAnsi="Book Antiqua" w:cstheme="majorBidi"/>
                <w:sz w:val="24"/>
                <w:szCs w:val="24"/>
              </w:rPr>
            </w:pPr>
            <w:r w:rsidRPr="009717F1">
              <w:rPr>
                <w:rFonts w:ascii="Book Antiqua" w:hAnsi="Book Antiqua" w:cstheme="majorBidi"/>
                <w:b/>
                <w:bCs/>
                <w:sz w:val="24"/>
                <w:szCs w:val="24"/>
                <w:u w:val="single"/>
              </w:rPr>
              <w:t>Objective 1:</w:t>
            </w:r>
            <w:r w:rsidRPr="009717F1">
              <w:rPr>
                <w:rFonts w:ascii="Book Antiqua" w:hAnsi="Book Antiqua" w:cstheme="majorBidi"/>
                <w:sz w:val="24"/>
                <w:szCs w:val="24"/>
              </w:rPr>
              <w:t xml:space="preserve"> </w:t>
            </w:r>
            <w:r w:rsidRPr="009717F1">
              <w:rPr>
                <w:rFonts w:ascii="Book Antiqua" w:hAnsi="Book Antiqua" w:cstheme="majorBidi"/>
                <w:i/>
                <w:iCs/>
                <w:sz w:val="24"/>
                <w:szCs w:val="24"/>
              </w:rPr>
              <w:t>Commitment to lifelong learning, to the exploration of new ideas outside one’s specialization, and to placing one’s own knowledge in the context of other disciplines and of society as a whole.</w:t>
            </w:r>
            <w:r w:rsidRPr="009717F1">
              <w:rPr>
                <w:rFonts w:ascii="Book Antiqua" w:hAnsi="Book Antiqua" w:cstheme="majorBidi"/>
                <w:sz w:val="24"/>
                <w:szCs w:val="24"/>
              </w:rPr>
              <w:t xml:space="preserve"> </w:t>
            </w:r>
          </w:p>
          <w:p w14:paraId="0E9B2818" w14:textId="77777777" w:rsidR="00DD16F0" w:rsidRPr="009717F1" w:rsidRDefault="00DD16F0" w:rsidP="00DD16F0">
            <w:pPr>
              <w:pStyle w:val="af1"/>
              <w:rPr>
                <w:rFonts w:ascii="Book Antiqua" w:hAnsi="Book Antiqua" w:cstheme="majorBidi"/>
                <w:sz w:val="24"/>
                <w:szCs w:val="24"/>
              </w:rPr>
            </w:pPr>
          </w:p>
          <w:p w14:paraId="00A4F26C" w14:textId="6E94E230" w:rsidR="00DD16F0" w:rsidRPr="009717F1" w:rsidRDefault="00DD16F0" w:rsidP="00DD16F0">
            <w:pPr>
              <w:pStyle w:val="af1"/>
              <w:rPr>
                <w:rFonts w:ascii="Book Antiqua" w:hAnsi="Book Antiqua" w:cstheme="majorBidi"/>
                <w:i/>
                <w:iCs/>
                <w:sz w:val="24"/>
                <w:szCs w:val="24"/>
              </w:rPr>
            </w:pPr>
            <w:r w:rsidRPr="009717F1">
              <w:rPr>
                <w:rFonts w:ascii="Book Antiqua" w:hAnsi="Book Antiqua" w:cstheme="majorBidi"/>
                <w:b/>
                <w:bCs/>
                <w:sz w:val="24"/>
                <w:szCs w:val="24"/>
                <w:u w:val="single"/>
              </w:rPr>
              <w:t>Objective 2:</w:t>
            </w:r>
            <w:r w:rsidRPr="009717F1">
              <w:rPr>
                <w:rFonts w:ascii="Book Antiqua" w:hAnsi="Book Antiqua" w:cstheme="majorBidi"/>
                <w:sz w:val="24"/>
                <w:szCs w:val="24"/>
              </w:rPr>
              <w:t xml:space="preserve"> </w:t>
            </w:r>
            <w:r w:rsidRPr="009717F1">
              <w:rPr>
                <w:rFonts w:ascii="Book Antiqua" w:hAnsi="Book Antiqua" w:cstheme="majorBidi"/>
                <w:i/>
                <w:iCs/>
                <w:sz w:val="24"/>
                <w:szCs w:val="24"/>
              </w:rPr>
              <w:t xml:space="preserve">Ability to understand numerical data so as to be able to comprehend arguments and positions that depend on numbers and statistics. </w:t>
            </w:r>
          </w:p>
          <w:p w14:paraId="421B787D" w14:textId="1FAA5A8A" w:rsidR="00224F2E" w:rsidRPr="009717F1" w:rsidRDefault="00224F2E" w:rsidP="00DD16F0">
            <w:pPr>
              <w:pStyle w:val="af1"/>
              <w:rPr>
                <w:rFonts w:ascii="Book Antiqua" w:hAnsi="Book Antiqua" w:cstheme="majorBidi"/>
                <w:i/>
                <w:iCs/>
                <w:sz w:val="24"/>
                <w:szCs w:val="24"/>
              </w:rPr>
            </w:pP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5E7A2898" w14:textId="77777777" w:rsidR="00867AA6" w:rsidRDefault="00867AA6" w:rsidP="00DD16F0">
            <w:pPr>
              <w:pStyle w:val="af1"/>
              <w:rPr>
                <w:rFonts w:ascii="Times New Roman" w:hAnsi="Times New Roman" w:cs="Times New Roman"/>
                <w:sz w:val="24"/>
                <w:szCs w:val="24"/>
              </w:rPr>
            </w:pPr>
          </w:p>
          <w:p w14:paraId="6F9E0696" w14:textId="4449CE3F" w:rsidR="00DD16F0" w:rsidRPr="009717F1" w:rsidRDefault="00DD16F0" w:rsidP="00DD16F0">
            <w:pPr>
              <w:pStyle w:val="af1"/>
              <w:rPr>
                <w:rFonts w:ascii="Book Antiqua" w:hAnsi="Book Antiqua" w:cs="Times New Roman"/>
                <w:sz w:val="24"/>
                <w:szCs w:val="24"/>
              </w:rPr>
            </w:pPr>
            <w:r w:rsidRPr="009717F1">
              <w:rPr>
                <w:rFonts w:ascii="Book Antiqua" w:hAnsi="Book Antiqua" w:cs="Times New Roman"/>
                <w:sz w:val="24"/>
                <w:szCs w:val="24"/>
              </w:rPr>
              <w:t>This course introduces spreadsheet concepts that are useful to students as users of information systems. The purpose of this course is to teach students: spreadsheet terminology and concepts; create formulas and functions; use formatting features; generate charts, graphs, and reports; use advanced features such as Data Table and Goal Seek; use data visualization techniques; and use statistical and mathematical formulas.</w:t>
            </w:r>
          </w:p>
          <w:p w14:paraId="1C6F8F72" w14:textId="1C0909C3" w:rsidR="00DD16F0" w:rsidRPr="009717F1" w:rsidRDefault="00DD16F0" w:rsidP="00DD16F0">
            <w:pPr>
              <w:pStyle w:val="af1"/>
              <w:rPr>
                <w:rFonts w:ascii="Book Antiqua" w:hAnsi="Book Antiqua" w:cs="Times New Roman"/>
                <w:sz w:val="24"/>
                <w:szCs w:val="24"/>
              </w:rPr>
            </w:pPr>
            <w:r w:rsidRPr="009717F1">
              <w:rPr>
                <w:rFonts w:ascii="Book Antiqua" w:hAnsi="Book Antiqua" w:cs="Times New Roman"/>
                <w:sz w:val="24"/>
                <w:szCs w:val="24"/>
              </w:rPr>
              <w:t xml:space="preserve">The purpose is to bring students up to speed with basic and many advanced techniques. At the end of this course, students will find themselves with wicked Excel skills! </w:t>
            </w:r>
          </w:p>
          <w:p w14:paraId="31901792" w14:textId="21F5CA81" w:rsidR="0091378E" w:rsidRPr="00224F2E" w:rsidRDefault="0091378E" w:rsidP="00DD16F0">
            <w:pPr>
              <w:pStyle w:val="af1"/>
              <w:ind w:firstLine="288"/>
              <w:rPr>
                <w:rFonts w:ascii="Book Antiqua" w:eastAsia="맑은 고딕" w:hAnsi="Book Antiqua" w:cs="Times New Roman"/>
                <w:sz w:val="22"/>
              </w:rPr>
            </w:pP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2D46FF21" w:rsidR="0091378E" w:rsidRPr="00224F2E" w:rsidRDefault="00DD16F0"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57CA829A" w14:textId="77777777" w:rsidR="0091378E" w:rsidRPr="00224F2E" w:rsidRDefault="0091378E" w:rsidP="00293327">
            <w:pPr>
              <w:pStyle w:val="a3"/>
              <w:spacing w:line="312" w:lineRule="auto"/>
              <w:jc w:val="center"/>
              <w:rPr>
                <w:rFonts w:ascii="Book Antiqua" w:eastAsia="맑은 고딕"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13CFFDC4" w:rsidR="0091378E" w:rsidRPr="00224F2E" w:rsidRDefault="00DD16F0"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  X</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1995A2C0" w14:textId="282218B7" w:rsidR="00867AA6" w:rsidRPr="009717F1" w:rsidRDefault="00867AA6" w:rsidP="00E847F4">
            <w:pPr>
              <w:rPr>
                <w:rFonts w:ascii="Book Antiqua" w:hAnsi="Book Antiqua" w:cstheme="majorBidi"/>
                <w:sz w:val="24"/>
                <w:szCs w:val="24"/>
              </w:rPr>
            </w:pPr>
            <w:r w:rsidRPr="009717F1">
              <w:rPr>
                <w:rFonts w:ascii="Book Antiqua" w:hAnsi="Book Antiqua" w:cstheme="majorBidi"/>
                <w:b/>
                <w:bCs/>
                <w:sz w:val="24"/>
                <w:szCs w:val="24"/>
              </w:rPr>
              <w:t>Projects:</w:t>
            </w:r>
            <w:r w:rsidRPr="009717F1">
              <w:rPr>
                <w:rFonts w:ascii="Book Antiqua" w:hAnsi="Book Antiqua" w:cstheme="majorBidi"/>
                <w:sz w:val="24"/>
                <w:szCs w:val="24"/>
              </w:rPr>
              <w:t xml:space="preserve"> Each </w:t>
            </w:r>
            <w:r w:rsidR="00E847F4" w:rsidRPr="009717F1">
              <w:rPr>
                <w:rFonts w:ascii="Book Antiqua" w:hAnsi="Book Antiqua" w:cstheme="majorBidi"/>
                <w:sz w:val="24"/>
                <w:szCs w:val="24"/>
              </w:rPr>
              <w:t>day</w:t>
            </w:r>
            <w:r w:rsidRPr="009717F1">
              <w:rPr>
                <w:rFonts w:ascii="Book Antiqua" w:hAnsi="Book Antiqua" w:cstheme="majorBidi"/>
                <w:sz w:val="24"/>
                <w:szCs w:val="24"/>
              </w:rPr>
              <w:t xml:space="preserve">, we will work on </w:t>
            </w:r>
            <w:r w:rsidR="00E847F4" w:rsidRPr="009717F1">
              <w:rPr>
                <w:rFonts w:ascii="Book Antiqua" w:hAnsi="Book Antiqua" w:cstheme="majorBidi"/>
                <w:sz w:val="24"/>
                <w:szCs w:val="24"/>
              </w:rPr>
              <w:t>a</w:t>
            </w:r>
            <w:r w:rsidRPr="009717F1">
              <w:rPr>
                <w:rFonts w:ascii="Book Antiqua" w:hAnsi="Book Antiqua" w:cstheme="majorBidi"/>
                <w:sz w:val="24"/>
                <w:szCs w:val="24"/>
              </w:rPr>
              <w:t xml:space="preserve"> </w:t>
            </w:r>
            <w:r w:rsidR="009717F1" w:rsidRPr="009717F1">
              <w:rPr>
                <w:rFonts w:ascii="Book Antiqua" w:hAnsi="Book Antiqua" w:cstheme="majorBidi"/>
                <w:sz w:val="24"/>
                <w:szCs w:val="24"/>
              </w:rPr>
              <w:t xml:space="preserve">hands-on </w:t>
            </w:r>
            <w:r w:rsidRPr="009717F1">
              <w:rPr>
                <w:rFonts w:ascii="Book Antiqua" w:hAnsi="Book Antiqua" w:cstheme="majorBidi"/>
                <w:sz w:val="24"/>
                <w:szCs w:val="24"/>
              </w:rPr>
              <w:t xml:space="preserve">project that </w:t>
            </w:r>
            <w:r w:rsidR="00E847F4" w:rsidRPr="009717F1">
              <w:rPr>
                <w:rFonts w:ascii="Book Antiqua" w:hAnsi="Book Antiqua" w:cstheme="majorBidi"/>
                <w:sz w:val="24"/>
                <w:szCs w:val="24"/>
              </w:rPr>
              <w:t>must</w:t>
            </w:r>
            <w:r w:rsidRPr="009717F1">
              <w:rPr>
                <w:rFonts w:ascii="Book Antiqua" w:hAnsi="Book Antiqua" w:cstheme="majorBidi"/>
                <w:sz w:val="24"/>
                <w:szCs w:val="24"/>
              </w:rPr>
              <w:t xml:space="preserve"> be completed in </w:t>
            </w:r>
            <w:r w:rsidR="00E847F4" w:rsidRPr="009717F1">
              <w:rPr>
                <w:rFonts w:ascii="Book Antiqua" w:hAnsi="Book Antiqua" w:cstheme="majorBidi"/>
                <w:sz w:val="24"/>
                <w:szCs w:val="24"/>
              </w:rPr>
              <w:t xml:space="preserve">Microsoft </w:t>
            </w:r>
            <w:r w:rsidRPr="009717F1">
              <w:rPr>
                <w:rFonts w:ascii="Book Antiqua" w:hAnsi="Book Antiqua" w:cstheme="majorBidi"/>
                <w:sz w:val="24"/>
                <w:szCs w:val="24"/>
              </w:rPr>
              <w:t xml:space="preserve">Excel. Basically, the entire learning in the course is based on the projects. To complete the projects, students must follow my step-by-step instructions </w:t>
            </w:r>
            <w:r w:rsidR="009E37D0" w:rsidRPr="009717F1">
              <w:rPr>
                <w:rFonts w:ascii="Book Antiqua" w:hAnsi="Book Antiqua" w:cstheme="majorBidi"/>
                <w:sz w:val="24"/>
                <w:szCs w:val="24"/>
              </w:rPr>
              <w:t>in the class</w:t>
            </w:r>
            <w:r w:rsidR="00E847F4" w:rsidRPr="009717F1">
              <w:rPr>
                <w:rFonts w:ascii="Book Antiqua" w:hAnsi="Book Antiqua" w:cstheme="majorBidi"/>
                <w:sz w:val="24"/>
                <w:szCs w:val="24"/>
              </w:rPr>
              <w:t xml:space="preserve">. They will have a chance to use my help </w:t>
            </w:r>
            <w:r w:rsidR="009717F1" w:rsidRPr="009717F1">
              <w:rPr>
                <w:rFonts w:ascii="Book Antiqua" w:hAnsi="Book Antiqua" w:cstheme="majorBidi"/>
                <w:sz w:val="24"/>
                <w:szCs w:val="24"/>
              </w:rPr>
              <w:t xml:space="preserve">and/or their classmates’ help </w:t>
            </w:r>
            <w:r w:rsidR="00E847F4" w:rsidRPr="009717F1">
              <w:rPr>
                <w:rFonts w:ascii="Book Antiqua" w:hAnsi="Book Antiqua" w:cstheme="majorBidi"/>
                <w:sz w:val="24"/>
                <w:szCs w:val="24"/>
              </w:rPr>
              <w:t xml:space="preserve">until they get everything correct. At the end of the class, they will submit their completed projects through the online course platform, CNU E-class. </w:t>
            </w:r>
            <w:r w:rsidRPr="009717F1">
              <w:rPr>
                <w:rFonts w:ascii="Book Antiqua" w:hAnsi="Book Antiqua" w:cstheme="majorBidi"/>
                <w:sz w:val="24"/>
                <w:szCs w:val="24"/>
              </w:rPr>
              <w:t xml:space="preserve">The main goal of the projects is for </w:t>
            </w:r>
            <w:r w:rsidR="009E37D0" w:rsidRPr="009717F1">
              <w:rPr>
                <w:rFonts w:ascii="Book Antiqua" w:hAnsi="Book Antiqua" w:cstheme="majorBidi"/>
                <w:sz w:val="24"/>
                <w:szCs w:val="24"/>
              </w:rPr>
              <w:t>students</w:t>
            </w:r>
            <w:r w:rsidRPr="009717F1">
              <w:rPr>
                <w:rFonts w:ascii="Book Antiqua" w:hAnsi="Book Antiqua" w:cstheme="majorBidi"/>
                <w:sz w:val="24"/>
                <w:szCs w:val="24"/>
              </w:rPr>
              <w:t xml:space="preserve"> to fully learn different Excel features</w:t>
            </w:r>
            <w:r w:rsidR="00E847F4" w:rsidRPr="009717F1">
              <w:rPr>
                <w:rFonts w:ascii="Book Antiqua" w:hAnsi="Book Antiqua" w:cstheme="majorBidi"/>
                <w:sz w:val="24"/>
                <w:szCs w:val="24"/>
              </w:rPr>
              <w:t xml:space="preserve"> and t</w:t>
            </w:r>
            <w:r w:rsidRPr="009717F1">
              <w:rPr>
                <w:rFonts w:ascii="Book Antiqua" w:hAnsi="Book Antiqua" w:cstheme="majorBidi"/>
                <w:sz w:val="24"/>
                <w:szCs w:val="24"/>
              </w:rPr>
              <w:t xml:space="preserve">he other elements of the course, i.e., the </w:t>
            </w:r>
            <w:r w:rsidR="00E847F4" w:rsidRPr="009717F1">
              <w:rPr>
                <w:rFonts w:ascii="Book Antiqua" w:hAnsi="Book Antiqua" w:cstheme="majorBidi"/>
                <w:sz w:val="24"/>
                <w:szCs w:val="24"/>
              </w:rPr>
              <w:t>midterm</w:t>
            </w:r>
            <w:r w:rsidRPr="009717F1">
              <w:rPr>
                <w:rFonts w:ascii="Book Antiqua" w:hAnsi="Book Antiqua" w:cstheme="majorBidi"/>
                <w:sz w:val="24"/>
                <w:szCs w:val="24"/>
              </w:rPr>
              <w:t xml:space="preserve"> </w:t>
            </w:r>
            <w:r w:rsidR="009717F1" w:rsidRPr="009717F1">
              <w:rPr>
                <w:rFonts w:ascii="Book Antiqua" w:hAnsi="Book Antiqua" w:cstheme="majorBidi"/>
                <w:sz w:val="24"/>
                <w:szCs w:val="24"/>
              </w:rPr>
              <w:t xml:space="preserve">exam </w:t>
            </w:r>
            <w:r w:rsidRPr="009717F1">
              <w:rPr>
                <w:rFonts w:ascii="Book Antiqua" w:hAnsi="Book Antiqua" w:cstheme="majorBidi"/>
                <w:sz w:val="24"/>
                <w:szCs w:val="24"/>
              </w:rPr>
              <w:t>and the final exam will require a good understanding of the materials covered in the projects.</w:t>
            </w:r>
          </w:p>
          <w:p w14:paraId="1951A10A" w14:textId="62C52CB2" w:rsidR="00E847F4" w:rsidRPr="009717F1" w:rsidRDefault="00E847F4" w:rsidP="00E847F4">
            <w:pPr>
              <w:rPr>
                <w:rFonts w:ascii="Book Antiqua" w:hAnsi="Book Antiqua" w:cstheme="majorBidi"/>
                <w:sz w:val="24"/>
                <w:szCs w:val="24"/>
              </w:rPr>
            </w:pPr>
            <w:r w:rsidRPr="009717F1">
              <w:rPr>
                <w:rFonts w:ascii="Book Antiqua" w:hAnsi="Book Antiqua" w:cstheme="majorBidi"/>
                <w:b/>
                <w:bCs/>
                <w:sz w:val="24"/>
                <w:szCs w:val="24"/>
              </w:rPr>
              <w:t xml:space="preserve">Midterm Exam: </w:t>
            </w:r>
            <w:r w:rsidR="009717F1" w:rsidRPr="009717F1">
              <w:rPr>
                <w:rFonts w:ascii="Book Antiqua" w:hAnsi="Book Antiqua" w:cstheme="majorBidi"/>
                <w:sz w:val="24"/>
                <w:szCs w:val="24"/>
              </w:rPr>
              <w:t>There will be a midterm exam almost half-way through the summer session. The format of the exam will be similar to the format of the hands-on project</w:t>
            </w:r>
            <w:r w:rsidR="009717F1" w:rsidRPr="009717F1">
              <w:rPr>
                <w:rFonts w:ascii="Book Antiqua" w:hAnsi="Book Antiqua" w:cstheme="majorBidi"/>
                <w:b/>
                <w:bCs/>
                <w:sz w:val="24"/>
                <w:szCs w:val="24"/>
              </w:rPr>
              <w:t>s</w:t>
            </w:r>
            <w:r w:rsidR="009717F1" w:rsidRPr="009717F1">
              <w:rPr>
                <w:rFonts w:ascii="Book Antiqua" w:hAnsi="Book Antiqua" w:cstheme="majorBidi"/>
                <w:sz w:val="24"/>
                <w:szCs w:val="24"/>
              </w:rPr>
              <w:t>, but students will not be able to use any assistance.</w:t>
            </w:r>
          </w:p>
          <w:p w14:paraId="45047169" w14:textId="037FB840" w:rsidR="009717F1" w:rsidRPr="009717F1" w:rsidRDefault="009717F1" w:rsidP="009717F1">
            <w:pPr>
              <w:rPr>
                <w:rFonts w:ascii="Book Antiqua" w:hAnsi="Book Antiqua" w:cstheme="majorBidi"/>
                <w:b/>
                <w:bCs/>
                <w:sz w:val="24"/>
                <w:szCs w:val="24"/>
              </w:rPr>
            </w:pPr>
            <w:r w:rsidRPr="009717F1">
              <w:rPr>
                <w:rFonts w:ascii="Book Antiqua" w:hAnsi="Book Antiqua" w:cstheme="majorBidi"/>
                <w:b/>
                <w:bCs/>
                <w:sz w:val="24"/>
                <w:szCs w:val="24"/>
              </w:rPr>
              <w:t xml:space="preserve">Final Exam: </w:t>
            </w:r>
            <w:r w:rsidRPr="009717F1">
              <w:rPr>
                <w:rFonts w:ascii="Book Antiqua" w:hAnsi="Book Antiqua" w:cstheme="majorBidi"/>
                <w:sz w:val="24"/>
                <w:szCs w:val="24"/>
              </w:rPr>
              <w:t>There will be a final exam at the last day of the summer session. The format of the exam will be similar to the format of the midterm exam. The final exam will be comprehensive and include all the materials covered in the class.</w:t>
            </w:r>
          </w:p>
          <w:p w14:paraId="5BA0A104" w14:textId="2241D9EF" w:rsidR="00CA6825" w:rsidRPr="0065506C" w:rsidRDefault="009717F1" w:rsidP="00867AA6">
            <w:pPr>
              <w:pStyle w:val="a3"/>
              <w:spacing w:line="312" w:lineRule="auto"/>
              <w:rPr>
                <w:rFonts w:ascii="Book Antiqua" w:eastAsia="맑은 고딕" w:hAnsi="Book Antiqua" w:cs="Times New Roman"/>
                <w:sz w:val="22"/>
              </w:rPr>
            </w:pPr>
            <w:r w:rsidRPr="009717F1">
              <w:rPr>
                <w:rFonts w:ascii="Book Antiqua" w:eastAsiaTheme="minorEastAsia" w:hAnsi="Book Antiqua" w:cstheme="majorBidi"/>
                <w:b/>
                <w:bCs/>
                <w:color w:val="auto"/>
                <w:sz w:val="24"/>
                <w:szCs w:val="24"/>
              </w:rPr>
              <w:t>Attendance:</w:t>
            </w:r>
            <w:r w:rsidRPr="009717F1">
              <w:rPr>
                <w:rFonts w:ascii="Book Antiqua" w:eastAsiaTheme="minorEastAsia" w:hAnsi="Book Antiqua" w:cstheme="majorBidi"/>
                <w:color w:val="auto"/>
                <w:sz w:val="24"/>
                <w:szCs w:val="24"/>
              </w:rPr>
              <w:t xml:space="preserve"> Attendance will be checked every day and will be part of the total grade calculations.</w:t>
            </w:r>
            <w:r>
              <w:rPr>
                <w:rFonts w:ascii="Book Antiqua" w:eastAsia="맑은 고딕" w:hAnsi="Book Antiqua" w:cs="Times New Roman"/>
                <w:sz w:val="22"/>
              </w:rPr>
              <w:t xml:space="preserve"> </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3CBAC88E"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Individual </w:t>
            </w:r>
            <w:r w:rsidR="00E847F4">
              <w:rPr>
                <w:rFonts w:ascii="Book Antiqua" w:eastAsiaTheme="minorHAnsi" w:hAnsi="Book Antiqua" w:cs="Times New Roman"/>
                <w:sz w:val="22"/>
              </w:rPr>
              <w:t>Projects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4281A508" w:rsidR="00CA6825" w:rsidRPr="0092633F" w:rsidRDefault="00E847F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750F69B0" w:rsidR="00CA6825" w:rsidRPr="0092633F" w:rsidRDefault="009717F1"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25</w:t>
            </w:r>
            <w:r w:rsidR="009E37D0">
              <w:rPr>
                <w:rFonts w:ascii="Book Antiqua" w:eastAsia="맑은 고딕" w:hAnsi="Book Antiqua" w:cs="Times New Roman"/>
                <w:b/>
                <w:color w:val="3333FF"/>
              </w:rPr>
              <w:t>%</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36744EA5" w:rsidR="00CA6825" w:rsidRPr="0092633F" w:rsidRDefault="009717F1"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50</w:t>
            </w:r>
            <w:r w:rsidR="00E847F4">
              <w:rPr>
                <w:rFonts w:ascii="Book Antiqua" w:eastAsia="맑은 고딕" w:hAnsi="Book Antiqua" w:cs="Times New Roman"/>
                <w:b/>
                <w:color w:val="3333FF"/>
              </w:rPr>
              <w:t>%</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1D9662C4"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700815CA" w:rsidR="00CA6825" w:rsidRPr="0092633F" w:rsidRDefault="009717F1"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5</w:t>
            </w:r>
            <w:r w:rsidR="009E37D0">
              <w:rPr>
                <w:rFonts w:ascii="Book Antiqua" w:eastAsia="맑은 고딕" w:hAnsi="Book Antiqua" w:cs="Times New Roman"/>
                <w:b/>
                <w:color w:val="3333FF"/>
              </w:rPr>
              <w:t>%</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A498BD9" w:rsidR="00CA6825" w:rsidRPr="0092633F" w:rsidRDefault="00CA6825" w:rsidP="0092633F">
            <w:pPr>
              <w:pStyle w:val="a3"/>
              <w:spacing w:line="312" w:lineRule="auto"/>
              <w:jc w:val="center"/>
              <w:rPr>
                <w:rFonts w:ascii="Book Antiqua" w:eastAsia="맑은 고딕" w:hAnsi="Book Antiqua" w:cs="Times New Roman"/>
                <w:b/>
                <w:color w:val="3333FF"/>
              </w:rPr>
            </w:pP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FF63CA"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Main </w:t>
            </w:r>
            <w:r w:rsidRPr="00224F2E">
              <w:rPr>
                <w:rFonts w:ascii="Book Antiqua" w:eastAsiaTheme="minorHAnsi" w:hAnsi="Book Antiqua" w:cs="Times New Roman"/>
                <w:sz w:val="22"/>
              </w:rPr>
              <w:lastRenderedPageBreak/>
              <w:t>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45A4E6AD" w:rsidR="00CA6825" w:rsidRPr="00FF63CA" w:rsidRDefault="00FF63CA" w:rsidP="004D7F71">
            <w:pPr>
              <w:pStyle w:val="a3"/>
              <w:wordWrap/>
              <w:spacing w:line="312" w:lineRule="auto"/>
              <w:jc w:val="center"/>
              <w:rPr>
                <w:rFonts w:ascii="Book Antiqua" w:eastAsiaTheme="minorHAnsi" w:hAnsi="Book Antiqua" w:cs="Calibri"/>
                <w:b/>
                <w:color w:val="3333FF"/>
                <w:sz w:val="22"/>
              </w:rPr>
            </w:pPr>
            <w:r w:rsidRPr="00FF63CA">
              <w:rPr>
                <w:rFonts w:ascii="Book Antiqua" w:eastAsiaTheme="minorHAnsi" w:hAnsi="Book Antiqua" w:cs="Calibri"/>
                <w:b/>
                <w:color w:val="3333FF"/>
                <w:sz w:val="22"/>
              </w:rPr>
              <w:lastRenderedPageBreak/>
              <w:t xml:space="preserve">GO! Microsoft 365: Excel 2021, 1st </w:t>
            </w:r>
            <w:r w:rsidRPr="00FF63CA">
              <w:rPr>
                <w:rFonts w:ascii="Book Antiqua" w:eastAsiaTheme="minorHAnsi" w:hAnsi="Book Antiqua" w:cs="Calibri"/>
                <w:b/>
                <w:color w:val="3333FF"/>
                <w:sz w:val="22"/>
              </w:rPr>
              <w:lastRenderedPageBreak/>
              <w:t>edition</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7DFC1FDB" w:rsidR="00CA6825" w:rsidRPr="00FF63CA" w:rsidRDefault="00FF63CA" w:rsidP="00CA6825">
            <w:pPr>
              <w:pStyle w:val="a3"/>
              <w:spacing w:line="312" w:lineRule="auto"/>
              <w:jc w:val="center"/>
              <w:rPr>
                <w:rFonts w:ascii="Book Antiqua" w:eastAsiaTheme="minorHAnsi" w:hAnsi="Book Antiqua" w:cs="Calibri"/>
                <w:color w:val="3333FF"/>
                <w:sz w:val="22"/>
              </w:rPr>
            </w:pPr>
            <w:r w:rsidRPr="00FF63CA">
              <w:rPr>
                <w:rFonts w:ascii="Book Antiqua" w:eastAsiaTheme="minorHAnsi" w:hAnsi="Book Antiqua" w:cs="Calibri"/>
                <w:color w:val="3333FF"/>
                <w:sz w:val="22"/>
              </w:rPr>
              <w:lastRenderedPageBreak/>
              <w:t xml:space="preserve">Shelley Gaskin &amp; </w:t>
            </w:r>
            <w:r w:rsidRPr="00FF63CA">
              <w:rPr>
                <w:rFonts w:ascii="Book Antiqua" w:eastAsiaTheme="minorHAnsi" w:hAnsi="Book Antiqua" w:cs="Calibri"/>
                <w:color w:val="3333FF"/>
                <w:sz w:val="22"/>
              </w:rPr>
              <w:lastRenderedPageBreak/>
              <w:t>Alicia Vargas</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1051C7D5" w:rsidR="00CA6825" w:rsidRPr="00FF63CA" w:rsidRDefault="00FF63CA" w:rsidP="00CA6825">
            <w:pPr>
              <w:pStyle w:val="a3"/>
              <w:spacing w:line="312" w:lineRule="auto"/>
              <w:jc w:val="center"/>
              <w:rPr>
                <w:rFonts w:ascii="Book Antiqua" w:eastAsiaTheme="minorHAnsi" w:hAnsi="Book Antiqua" w:cs="Calibri"/>
                <w:color w:val="3333FF"/>
                <w:sz w:val="22"/>
              </w:rPr>
            </w:pPr>
            <w:r w:rsidRPr="00FF63CA">
              <w:rPr>
                <w:rFonts w:ascii="Book Antiqua" w:eastAsiaTheme="minorHAnsi" w:hAnsi="Book Antiqua" w:cs="Calibri"/>
                <w:color w:val="3333FF"/>
                <w:sz w:val="22"/>
              </w:rPr>
              <w:lastRenderedPageBreak/>
              <w:t>Pearson</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3408BA9" w:rsidR="00CA6825" w:rsidRPr="00FF63CA" w:rsidRDefault="00FF63CA" w:rsidP="004D7F71">
            <w:pPr>
              <w:pStyle w:val="a3"/>
              <w:spacing w:line="312" w:lineRule="auto"/>
              <w:jc w:val="center"/>
              <w:rPr>
                <w:rFonts w:ascii="Book Antiqua" w:eastAsiaTheme="minorHAnsi" w:hAnsi="Book Antiqua" w:cs="Calibri"/>
                <w:color w:val="3333FF"/>
                <w:sz w:val="22"/>
              </w:rPr>
            </w:pPr>
            <w:r w:rsidRPr="00FF63CA">
              <w:rPr>
                <w:rFonts w:ascii="Book Antiqua" w:eastAsiaTheme="minorHAnsi" w:hAnsi="Book Antiqua" w:cs="Calibri"/>
                <w:color w:val="3333FF"/>
                <w:sz w:val="22"/>
              </w:rPr>
              <w:t>2022</w:t>
            </w: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3A3586F0" w:rsidR="00CA6825" w:rsidRPr="00472075" w:rsidRDefault="00472075" w:rsidP="00D554D8">
            <w:pPr>
              <w:pStyle w:val="a3"/>
              <w:wordWrap/>
              <w:spacing w:line="312" w:lineRule="auto"/>
              <w:jc w:val="left"/>
              <w:rPr>
                <w:rFonts w:ascii="Book Antiqua" w:eastAsiaTheme="minorHAnsi" w:hAnsi="Book Antiqua" w:cs="Calibri"/>
                <w:szCs w:val="20"/>
              </w:rPr>
            </w:pPr>
            <w:r w:rsidRPr="00472075">
              <w:rPr>
                <w:rFonts w:ascii="Book Antiqua" w:eastAsiaTheme="minorHAnsi" w:hAnsi="Book Antiqua" w:cs="Calibri"/>
                <w:szCs w:val="20"/>
              </w:rPr>
              <w:t>Microsoft Excel (2016 or newer)</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72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43"/>
        <w:gridCol w:w="3788"/>
        <w:gridCol w:w="725"/>
        <w:gridCol w:w="1857"/>
        <w:gridCol w:w="2414"/>
      </w:tblGrid>
      <w:tr w:rsidR="00B03D2E" w:rsidRPr="00224F2E" w14:paraId="7336B22B" w14:textId="77777777" w:rsidTr="009B547B">
        <w:trPr>
          <w:trHeight w:val="545"/>
        </w:trPr>
        <w:tc>
          <w:tcPr>
            <w:tcW w:w="943"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3788"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725"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495305" w:rsidRPr="00224F2E" w14:paraId="78A68D81"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693FF3DA" w14:textId="4A9CA310"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Tuesday, July 2</w:t>
            </w:r>
            <w:r w:rsidRPr="005067D7">
              <w:rPr>
                <w:rFonts w:ascii="Calibri" w:hAnsi="Calibri" w:cs="Calibri"/>
                <w:sz w:val="22"/>
                <w:vertAlign w:val="superscript"/>
              </w:rPr>
              <w:t>nd</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557AD134" w14:textId="57CE7891" w:rsidR="00495305" w:rsidRPr="00AF4BB6" w:rsidRDefault="00495305" w:rsidP="00495305">
            <w:pPr>
              <w:pStyle w:val="a3"/>
              <w:wordWrap/>
              <w:spacing w:line="240" w:lineRule="auto"/>
              <w:jc w:val="left"/>
              <w:rPr>
                <w:rFonts w:ascii="Calibri" w:eastAsia="맑은 고딕" w:hAnsi="Calibri" w:cs="Calibri"/>
                <w:sz w:val="22"/>
              </w:rPr>
            </w:pPr>
            <w:r w:rsidRPr="00FF63CA">
              <w:rPr>
                <w:rFonts w:ascii="Calibri" w:hAnsi="Calibri" w:cs="Calibri"/>
                <w:sz w:val="22"/>
              </w:rPr>
              <w:t>Course intro/syllabus; Creating a worksheet and charting data (Project 1A)</w:t>
            </w:r>
          </w:p>
        </w:tc>
        <w:tc>
          <w:tcPr>
            <w:tcW w:w="725" w:type="dxa"/>
            <w:tcBorders>
              <w:top w:val="single" w:sz="3" w:space="0" w:color="000000"/>
              <w:left w:val="single" w:sz="3" w:space="0" w:color="000000"/>
              <w:bottom w:val="single" w:sz="3" w:space="0" w:color="000000"/>
              <w:right w:val="single" w:sz="3" w:space="0" w:color="000000"/>
            </w:tcBorders>
            <w:vAlign w:val="center"/>
          </w:tcPr>
          <w:p w14:paraId="63B89E04" w14:textId="26F43E93"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03115676"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4B2EA42A" w:rsidR="00495305" w:rsidRPr="00AF4BB6" w:rsidRDefault="00495305" w:rsidP="00495305">
            <w:pPr>
              <w:pStyle w:val="a3"/>
              <w:wordWrap/>
              <w:spacing w:line="312" w:lineRule="auto"/>
              <w:jc w:val="center"/>
              <w:rPr>
                <w:rFonts w:ascii="Calibri" w:eastAsia="맑은 고딕" w:hAnsi="Calibri" w:cs="Calibri"/>
                <w:sz w:val="22"/>
              </w:rPr>
            </w:pPr>
            <w:r w:rsidRPr="00FF63CA">
              <w:rPr>
                <w:rFonts w:ascii="Calibri" w:hAnsi="Calibri" w:cs="Calibri"/>
                <w:sz w:val="22"/>
              </w:rPr>
              <w:t>Project 1A</w:t>
            </w:r>
          </w:p>
        </w:tc>
      </w:tr>
      <w:tr w:rsidR="00495305" w:rsidRPr="00224F2E" w14:paraId="27803A31"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288F7DE2" w14:textId="12FCC939"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Thursday, July 4</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23DD0FDC" w14:textId="575CBB0C" w:rsidR="00495305" w:rsidRPr="00AF4BB6" w:rsidRDefault="00495305" w:rsidP="00495305">
            <w:pPr>
              <w:pStyle w:val="af1"/>
              <w:jc w:val="left"/>
              <w:rPr>
                <w:rFonts w:ascii="Calibri" w:eastAsia="맑은 고딕" w:hAnsi="Calibri" w:cs="Calibri"/>
                <w:sz w:val="22"/>
              </w:rPr>
            </w:pPr>
            <w:r w:rsidRPr="00FF63CA">
              <w:rPr>
                <w:rFonts w:ascii="Calibri" w:eastAsia="맑은 고딕" w:hAnsi="Calibri" w:cs="Calibri"/>
                <w:sz w:val="22"/>
              </w:rPr>
              <w:t>Creating a worksheet and charting data (Project 1B)</w:t>
            </w:r>
          </w:p>
        </w:tc>
        <w:tc>
          <w:tcPr>
            <w:tcW w:w="725" w:type="dxa"/>
            <w:tcBorders>
              <w:top w:val="single" w:sz="3" w:space="0" w:color="000000"/>
              <w:left w:val="single" w:sz="3" w:space="0" w:color="000000"/>
              <w:bottom w:val="single" w:sz="3" w:space="0" w:color="000000"/>
              <w:right w:val="single" w:sz="3" w:space="0" w:color="000000"/>
            </w:tcBorders>
            <w:vAlign w:val="center"/>
          </w:tcPr>
          <w:p w14:paraId="72B62CB5" w14:textId="1B809966"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51DE0806" w14:textId="2F898FF5" w:rsidR="00495305" w:rsidRPr="00AF4BB6" w:rsidRDefault="00495305" w:rsidP="00495305">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4B6482CB"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1B</w:t>
            </w:r>
          </w:p>
        </w:tc>
      </w:tr>
      <w:tr w:rsidR="00495305" w:rsidRPr="00224F2E" w14:paraId="369F989D"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7D454356" w14:textId="1B111D43"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Friday, July 5</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65353CC4" w14:textId="69FA88F3" w:rsidR="00495305" w:rsidRPr="00AF4BB6" w:rsidRDefault="00495305" w:rsidP="00495305">
            <w:pPr>
              <w:pStyle w:val="a3"/>
              <w:wordWrap/>
              <w:spacing w:line="240" w:lineRule="auto"/>
              <w:jc w:val="left"/>
              <w:rPr>
                <w:rFonts w:ascii="Calibri" w:eastAsia="맑은 고딕" w:hAnsi="Calibri" w:cs="Calibri"/>
                <w:sz w:val="22"/>
              </w:rPr>
            </w:pPr>
            <w:r w:rsidRPr="00461BBD">
              <w:rPr>
                <w:rFonts w:ascii="Calibri" w:eastAsia="맑은 고딕" w:hAnsi="Calibri" w:cs="Calibri"/>
                <w:sz w:val="22"/>
              </w:rPr>
              <w:t>U</w:t>
            </w:r>
            <w:r w:rsidRPr="001A7B6A">
              <w:rPr>
                <w:rFonts w:ascii="Calibri" w:eastAsia="맑은 고딕" w:hAnsi="Calibri" w:cs="Calibri"/>
                <w:color w:val="auto"/>
                <w:sz w:val="22"/>
              </w:rPr>
              <w:t>sing functions, creating tables, and managing large workbooks (Project 2A)</w:t>
            </w:r>
          </w:p>
        </w:tc>
        <w:tc>
          <w:tcPr>
            <w:tcW w:w="725" w:type="dxa"/>
            <w:tcBorders>
              <w:top w:val="single" w:sz="3" w:space="0" w:color="000000"/>
              <w:left w:val="single" w:sz="3" w:space="0" w:color="000000"/>
              <w:bottom w:val="single" w:sz="3" w:space="0" w:color="000000"/>
              <w:right w:val="single" w:sz="3" w:space="0" w:color="000000"/>
            </w:tcBorders>
            <w:vAlign w:val="center"/>
          </w:tcPr>
          <w:p w14:paraId="4669153A" w14:textId="4B64BEFF"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48602CBC" w14:textId="73002BFA" w:rsidR="00495305" w:rsidRPr="00AF4BB6" w:rsidRDefault="00495305" w:rsidP="00495305">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68A412E0"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2A</w:t>
            </w:r>
          </w:p>
        </w:tc>
      </w:tr>
      <w:tr w:rsidR="00495305" w:rsidRPr="00224F2E" w14:paraId="0CD843A1"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23AE9162" w14:textId="5BDEF431"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Monday, July 8</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tcPr>
          <w:p w14:paraId="7974FB5B" w14:textId="77777777" w:rsidR="00495305" w:rsidRDefault="00495305" w:rsidP="00495305">
            <w:pPr>
              <w:pStyle w:val="af1"/>
              <w:jc w:val="left"/>
              <w:rPr>
                <w:rFonts w:ascii="Calibri" w:eastAsia="맑은 고딕" w:hAnsi="Calibri" w:cs="Calibri"/>
                <w:sz w:val="22"/>
              </w:rPr>
            </w:pPr>
            <w:r w:rsidRPr="00461BBD">
              <w:rPr>
                <w:rFonts w:ascii="Calibri" w:eastAsia="맑은 고딕" w:hAnsi="Calibri" w:cs="Calibri"/>
                <w:sz w:val="22"/>
              </w:rPr>
              <w:t>Using functions, creating tables, and managing large workbooks (Project 2</w:t>
            </w:r>
          </w:p>
          <w:p w14:paraId="7B0C27FA" w14:textId="17DBC60D" w:rsidR="00495305" w:rsidRPr="00AF4BB6" w:rsidRDefault="00495305" w:rsidP="00495305">
            <w:pPr>
              <w:pStyle w:val="a3"/>
              <w:wordWrap/>
              <w:spacing w:line="240" w:lineRule="auto"/>
              <w:jc w:val="left"/>
              <w:rPr>
                <w:rFonts w:ascii="Calibri" w:eastAsia="맑은 고딕" w:hAnsi="Calibri" w:cs="Calibri"/>
                <w:sz w:val="22"/>
              </w:rPr>
            </w:pPr>
            <w:r>
              <w:rPr>
                <w:rFonts w:ascii="Calibri" w:eastAsia="맑은 고딕" w:hAnsi="Calibri" w:cs="Calibri"/>
                <w:sz w:val="22"/>
              </w:rPr>
              <w:t>B</w:t>
            </w:r>
            <w:r w:rsidRPr="00461BBD">
              <w:rPr>
                <w:rFonts w:ascii="Calibri" w:eastAsia="맑은 고딕" w:hAnsi="Calibri" w:cs="Calibri"/>
                <w:sz w:val="22"/>
              </w:rPr>
              <w:t>)</w:t>
            </w:r>
          </w:p>
        </w:tc>
        <w:tc>
          <w:tcPr>
            <w:tcW w:w="725" w:type="dxa"/>
            <w:tcBorders>
              <w:top w:val="single" w:sz="3" w:space="0" w:color="000000"/>
              <w:left w:val="single" w:sz="3" w:space="0" w:color="000000"/>
              <w:bottom w:val="single" w:sz="3" w:space="0" w:color="000000"/>
              <w:right w:val="single" w:sz="3" w:space="0" w:color="000000"/>
            </w:tcBorders>
            <w:vAlign w:val="center"/>
          </w:tcPr>
          <w:p w14:paraId="1C6697AF" w14:textId="65499B17"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26D5E3C6" w14:textId="53CFAE4D" w:rsidR="00495305" w:rsidRPr="00AF4BB6" w:rsidRDefault="00495305" w:rsidP="00495305">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615E9DDB"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2B</w:t>
            </w:r>
          </w:p>
        </w:tc>
      </w:tr>
      <w:tr w:rsidR="00495305" w:rsidRPr="00224F2E" w14:paraId="5977F0B4"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5FA736F3" w14:textId="56EAD59A"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Tuesday, July 9</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tcPr>
          <w:p w14:paraId="2CF402B6" w14:textId="7BBA5A21" w:rsidR="00495305" w:rsidRPr="00AF4BB6" w:rsidRDefault="00495305" w:rsidP="00495305">
            <w:pPr>
              <w:pStyle w:val="a3"/>
              <w:wordWrap/>
              <w:spacing w:line="240" w:lineRule="auto"/>
              <w:jc w:val="left"/>
              <w:rPr>
                <w:rFonts w:ascii="Calibri" w:eastAsia="맑은 고딕" w:hAnsi="Calibri" w:cs="Calibri"/>
                <w:sz w:val="22"/>
              </w:rPr>
            </w:pPr>
            <w:r w:rsidRPr="001A7B6A">
              <w:rPr>
                <w:rFonts w:ascii="Calibri" w:eastAsia="맑은 고딕" w:hAnsi="Calibri" w:cs="Calibri"/>
                <w:sz w:val="22"/>
              </w:rPr>
              <w:t>Analyzing data with pie charts, line charts, and what-if analysis tools (Project 3A</w:t>
            </w:r>
            <w:r w:rsidR="00860CE0">
              <w:rPr>
                <w:rFonts w:ascii="Calibri" w:eastAsia="맑은 고딕" w:hAnsi="Calibri" w:cs="Calibri"/>
                <w:sz w:val="22"/>
              </w:rPr>
              <w:t xml:space="preserve"> and Project 3B</w:t>
            </w:r>
            <w:r w:rsidRPr="001A7B6A">
              <w:rPr>
                <w:rFonts w:ascii="Calibri" w:eastAsia="맑은 고딕" w:hAnsi="Calibri" w:cs="Calibri"/>
                <w:sz w:val="22"/>
              </w:rPr>
              <w:t>)</w:t>
            </w:r>
          </w:p>
        </w:tc>
        <w:tc>
          <w:tcPr>
            <w:tcW w:w="725" w:type="dxa"/>
            <w:tcBorders>
              <w:top w:val="single" w:sz="3" w:space="0" w:color="000000"/>
              <w:left w:val="single" w:sz="3" w:space="0" w:color="000000"/>
              <w:bottom w:val="single" w:sz="3" w:space="0" w:color="000000"/>
              <w:right w:val="single" w:sz="3" w:space="0" w:color="000000"/>
            </w:tcBorders>
            <w:vAlign w:val="center"/>
          </w:tcPr>
          <w:p w14:paraId="2818D251" w14:textId="35B43748"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5B492ADE" w14:textId="5DB9A79C" w:rsidR="00495305" w:rsidRPr="00AF4BB6" w:rsidRDefault="00495305" w:rsidP="00495305">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65A1B23F" w14:textId="77777777" w:rsidR="00495305"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3A</w:t>
            </w:r>
          </w:p>
          <w:p w14:paraId="20FE5E64" w14:textId="07400FB4" w:rsidR="00860CE0" w:rsidRPr="00AF4BB6" w:rsidRDefault="00860CE0"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3B</w:t>
            </w:r>
          </w:p>
        </w:tc>
      </w:tr>
      <w:tr w:rsidR="00495305" w:rsidRPr="00224F2E" w14:paraId="1C5DC0D1"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695A0314" w14:textId="2A6AD58F" w:rsidR="00495305" w:rsidRPr="00AF4BB6" w:rsidRDefault="00495305" w:rsidP="00495305">
            <w:pPr>
              <w:pStyle w:val="a3"/>
              <w:wordWrap/>
              <w:spacing w:line="312" w:lineRule="auto"/>
              <w:jc w:val="center"/>
              <w:rPr>
                <w:rFonts w:ascii="Calibri" w:hAnsi="Calibri" w:cs="Calibri"/>
                <w:sz w:val="22"/>
              </w:rPr>
            </w:pPr>
            <w:r>
              <w:rPr>
                <w:rFonts w:ascii="Calibri" w:hAnsi="Calibri" w:cs="Calibri"/>
                <w:sz w:val="22"/>
              </w:rPr>
              <w:t>Thursday, July 11</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tcPr>
          <w:p w14:paraId="56E96BEF" w14:textId="7379B135" w:rsidR="00495305" w:rsidRDefault="002F5AB7" w:rsidP="00495305">
            <w:pPr>
              <w:pStyle w:val="a3"/>
              <w:wordWrap/>
              <w:spacing w:line="240" w:lineRule="auto"/>
              <w:jc w:val="left"/>
              <w:rPr>
                <w:rFonts w:ascii="Calibri" w:eastAsia="맑은 고딕" w:hAnsi="Calibri" w:cs="Calibri"/>
                <w:sz w:val="22"/>
              </w:rPr>
            </w:pPr>
            <w:r w:rsidRPr="001A7B6A">
              <w:rPr>
                <w:rFonts w:ascii="Calibri" w:eastAsia="맑은 고딕" w:hAnsi="Calibri" w:cs="Calibri"/>
                <w:sz w:val="22"/>
              </w:rPr>
              <w:t>Use Lookup and financial functions, define names, validate data and audit worksheets (Project 4A)</w:t>
            </w:r>
          </w:p>
          <w:p w14:paraId="3D35005D" w14:textId="66325F76" w:rsidR="00860CE0" w:rsidRPr="002F5AB7" w:rsidRDefault="00860CE0" w:rsidP="00495305">
            <w:pPr>
              <w:pStyle w:val="a3"/>
              <w:wordWrap/>
              <w:spacing w:line="240" w:lineRule="auto"/>
              <w:jc w:val="left"/>
              <w:rPr>
                <w:rFonts w:ascii="Calibri" w:eastAsia="맑은 고딕" w:hAnsi="Calibri" w:cs="Calibri"/>
                <w:i/>
                <w:iCs/>
                <w:sz w:val="22"/>
              </w:rPr>
            </w:pPr>
            <w:r w:rsidRPr="002F5AB7">
              <w:rPr>
                <w:rFonts w:ascii="Calibri" w:eastAsia="맑은 고딕" w:hAnsi="Calibri" w:cs="Calibri"/>
                <w:i/>
                <w:iCs/>
                <w:sz w:val="22"/>
              </w:rPr>
              <w:t>Midterm Exam</w:t>
            </w:r>
          </w:p>
        </w:tc>
        <w:tc>
          <w:tcPr>
            <w:tcW w:w="725" w:type="dxa"/>
            <w:tcBorders>
              <w:top w:val="single" w:sz="3" w:space="0" w:color="000000"/>
              <w:left w:val="single" w:sz="3" w:space="0" w:color="000000"/>
              <w:bottom w:val="single" w:sz="3" w:space="0" w:color="000000"/>
              <w:right w:val="single" w:sz="3" w:space="0" w:color="000000"/>
            </w:tcBorders>
            <w:vAlign w:val="center"/>
          </w:tcPr>
          <w:p w14:paraId="355BD16B" w14:textId="2A7995E6" w:rsidR="00495305" w:rsidRPr="00AF4BB6"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1E7DC359" w14:textId="40A6389A" w:rsidR="00495305" w:rsidRPr="00AF4BB6" w:rsidRDefault="003642C3" w:rsidP="00495305">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6420A54" w14:textId="77777777" w:rsidR="00495305" w:rsidRDefault="002F5AB7"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Project 4A</w:t>
            </w:r>
          </w:p>
          <w:p w14:paraId="59BC0020" w14:textId="480B3239" w:rsidR="002F5AB7" w:rsidRPr="002F5AB7" w:rsidRDefault="002F5AB7" w:rsidP="00495305">
            <w:pPr>
              <w:pStyle w:val="a3"/>
              <w:wordWrap/>
              <w:spacing w:line="312" w:lineRule="auto"/>
              <w:jc w:val="center"/>
              <w:rPr>
                <w:rFonts w:ascii="Calibri" w:eastAsia="맑은 고딕" w:hAnsi="Calibri" w:cs="Calibri"/>
                <w:b/>
                <w:bCs/>
                <w:sz w:val="22"/>
              </w:rPr>
            </w:pPr>
            <w:r w:rsidRPr="002F5AB7">
              <w:rPr>
                <w:rFonts w:ascii="Calibri" w:eastAsia="맑은 고딕" w:hAnsi="Calibri" w:cs="Calibri"/>
                <w:b/>
                <w:bCs/>
                <w:sz w:val="22"/>
              </w:rPr>
              <w:t>Midterm Exam</w:t>
            </w:r>
          </w:p>
        </w:tc>
      </w:tr>
      <w:tr w:rsidR="002F5AB7" w:rsidRPr="00224F2E" w14:paraId="4ED1D951"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53BAC8B3" w14:textId="0D2D3C1D"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Friday, July 12</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3FB24C66" w14:textId="35F8DF07" w:rsidR="002F5AB7" w:rsidRPr="001A7B6A" w:rsidRDefault="002F5AB7" w:rsidP="002F5AB7">
            <w:pPr>
              <w:pStyle w:val="af1"/>
              <w:rPr>
                <w:rFonts w:ascii="Calibri" w:eastAsia="맑은 고딕" w:hAnsi="Calibri" w:cs="Calibri"/>
                <w:color w:val="000000"/>
                <w:sz w:val="22"/>
              </w:rPr>
            </w:pPr>
            <w:r w:rsidRPr="001A7B6A">
              <w:rPr>
                <w:rFonts w:ascii="Calibri" w:eastAsia="맑은 고딕" w:hAnsi="Calibri" w:cs="Calibri"/>
                <w:sz w:val="22"/>
              </w:rPr>
              <w:t>Use Lookup and financial functions, define names, validate data and audit worksheets (Project 4</w:t>
            </w:r>
            <w:r>
              <w:rPr>
                <w:rFonts w:ascii="Calibri" w:eastAsia="맑은 고딕" w:hAnsi="Calibri" w:cs="Calibri"/>
                <w:sz w:val="22"/>
              </w:rPr>
              <w:t>B</w:t>
            </w:r>
            <w:r w:rsidRPr="001A7B6A">
              <w:rPr>
                <w:rFonts w:ascii="Calibri" w:eastAsia="맑은 고딕" w:hAnsi="Calibri" w:cs="Calibri"/>
                <w:sz w:val="22"/>
              </w:rPr>
              <w:t>)</w:t>
            </w:r>
          </w:p>
        </w:tc>
        <w:tc>
          <w:tcPr>
            <w:tcW w:w="725" w:type="dxa"/>
            <w:tcBorders>
              <w:top w:val="single" w:sz="3" w:space="0" w:color="000000"/>
              <w:left w:val="single" w:sz="3" w:space="0" w:color="000000"/>
              <w:bottom w:val="single" w:sz="3" w:space="0" w:color="000000"/>
              <w:right w:val="single" w:sz="3" w:space="0" w:color="000000"/>
            </w:tcBorders>
            <w:vAlign w:val="center"/>
          </w:tcPr>
          <w:p w14:paraId="3629C8EF" w14:textId="7B259F7D"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7C0E5788" w14:textId="42FB4320"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3C4AF891"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4B</w:t>
            </w:r>
          </w:p>
        </w:tc>
      </w:tr>
      <w:tr w:rsidR="002F5AB7" w:rsidRPr="00224F2E" w14:paraId="06942A3A"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638AE5F8" w14:textId="3BCE46C4"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Monday, July 15</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62A54A5C" w14:textId="232EB9A1" w:rsidR="002F5AB7" w:rsidRPr="00AF4BB6" w:rsidRDefault="002F5AB7" w:rsidP="002F5AB7">
            <w:pPr>
              <w:pStyle w:val="a3"/>
              <w:wordWrap/>
              <w:spacing w:line="312" w:lineRule="auto"/>
              <w:jc w:val="left"/>
              <w:rPr>
                <w:rFonts w:ascii="Calibri" w:eastAsia="맑은 고딕" w:hAnsi="Calibri" w:cs="Calibri"/>
                <w:sz w:val="22"/>
              </w:rPr>
            </w:pPr>
            <w:r w:rsidRPr="001A7B6A">
              <w:rPr>
                <w:rFonts w:ascii="Calibri" w:eastAsia="맑은 고딕" w:hAnsi="Calibri" w:cs="Calibri"/>
                <w:sz w:val="22"/>
              </w:rPr>
              <w:t>Managing large workbooks and using advanced sorting and filtering (Project 5A)</w:t>
            </w:r>
          </w:p>
        </w:tc>
        <w:tc>
          <w:tcPr>
            <w:tcW w:w="725" w:type="dxa"/>
            <w:tcBorders>
              <w:top w:val="single" w:sz="3" w:space="0" w:color="000000"/>
              <w:left w:val="single" w:sz="3" w:space="0" w:color="000000"/>
              <w:bottom w:val="single" w:sz="3" w:space="0" w:color="000000"/>
              <w:right w:val="single" w:sz="3" w:space="0" w:color="000000"/>
            </w:tcBorders>
            <w:vAlign w:val="center"/>
          </w:tcPr>
          <w:p w14:paraId="7A22A181" w14:textId="52941EFE"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1D9ADC42" w14:textId="1775D762"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1ED48DAA"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5A</w:t>
            </w:r>
          </w:p>
        </w:tc>
      </w:tr>
      <w:tr w:rsidR="002F5AB7" w:rsidRPr="00224F2E" w14:paraId="02B336B2"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7D24A365" w14:textId="0A83BB3D"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Tuesday, July 16</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019D5FF8" w14:textId="5B4B7C09" w:rsidR="002F5AB7" w:rsidRPr="00AF4BB6" w:rsidRDefault="002F5AB7" w:rsidP="002F5AB7">
            <w:pPr>
              <w:pStyle w:val="a3"/>
              <w:wordWrap/>
              <w:spacing w:line="240" w:lineRule="auto"/>
              <w:jc w:val="left"/>
              <w:rPr>
                <w:rFonts w:ascii="Calibri" w:eastAsia="맑은 고딕" w:hAnsi="Calibri" w:cs="Calibri"/>
                <w:sz w:val="22"/>
              </w:rPr>
            </w:pPr>
            <w:r w:rsidRPr="001A7B6A">
              <w:rPr>
                <w:rFonts w:ascii="Calibri" w:eastAsia="맑은 고딕" w:hAnsi="Calibri" w:cs="Calibri"/>
                <w:sz w:val="22"/>
              </w:rPr>
              <w:t>Managing large workbooks and using advanced sorting and filtering (Project 5</w:t>
            </w:r>
            <w:r>
              <w:rPr>
                <w:rFonts w:ascii="Calibri" w:eastAsia="맑은 고딕" w:hAnsi="Calibri" w:cs="Calibri"/>
                <w:sz w:val="22"/>
              </w:rPr>
              <w:t>B</w:t>
            </w:r>
            <w:r w:rsidRPr="001A7B6A">
              <w:rPr>
                <w:rFonts w:ascii="Calibri" w:eastAsia="맑은 고딕" w:hAnsi="Calibri" w:cs="Calibri"/>
                <w:sz w:val="22"/>
              </w:rPr>
              <w:t>)</w:t>
            </w:r>
          </w:p>
        </w:tc>
        <w:tc>
          <w:tcPr>
            <w:tcW w:w="725" w:type="dxa"/>
            <w:tcBorders>
              <w:top w:val="single" w:sz="3" w:space="0" w:color="000000"/>
              <w:left w:val="single" w:sz="3" w:space="0" w:color="000000"/>
              <w:bottom w:val="single" w:sz="3" w:space="0" w:color="000000"/>
              <w:right w:val="single" w:sz="3" w:space="0" w:color="000000"/>
            </w:tcBorders>
            <w:vAlign w:val="center"/>
          </w:tcPr>
          <w:p w14:paraId="0D774D64" w14:textId="79E257D5"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34E0B3D2" w14:textId="7B507C2A"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59B845C7"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5B</w:t>
            </w:r>
          </w:p>
        </w:tc>
      </w:tr>
      <w:tr w:rsidR="002F5AB7" w:rsidRPr="00224F2E" w14:paraId="13248025"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304603A6" w14:textId="41D60E99"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Thursday, July 18</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0906C340" w14:textId="0D59BA23" w:rsidR="002F5AB7" w:rsidRPr="00AF4BB6" w:rsidRDefault="002F5AB7" w:rsidP="002F5AB7">
            <w:pPr>
              <w:pStyle w:val="a3"/>
              <w:wordWrap/>
              <w:spacing w:line="240" w:lineRule="auto"/>
              <w:jc w:val="left"/>
              <w:rPr>
                <w:rFonts w:ascii="Calibri" w:eastAsia="맑은 고딕" w:hAnsi="Calibri" w:cs="Calibri"/>
                <w:sz w:val="22"/>
              </w:rPr>
            </w:pPr>
            <w:r w:rsidRPr="001A7B6A">
              <w:rPr>
                <w:rFonts w:ascii="Calibri" w:eastAsia="맑은 고딕" w:hAnsi="Calibri" w:cs="Calibri"/>
                <w:sz w:val="22"/>
              </w:rPr>
              <w:t>Creating charts, diagrams, and templates (Data visualization) -(Project 6A)</w:t>
            </w:r>
          </w:p>
        </w:tc>
        <w:tc>
          <w:tcPr>
            <w:tcW w:w="725" w:type="dxa"/>
            <w:tcBorders>
              <w:top w:val="single" w:sz="3" w:space="0" w:color="000000"/>
              <w:left w:val="single" w:sz="3" w:space="0" w:color="000000"/>
              <w:bottom w:val="single" w:sz="3" w:space="0" w:color="000000"/>
              <w:right w:val="single" w:sz="3" w:space="0" w:color="000000"/>
            </w:tcBorders>
            <w:vAlign w:val="center"/>
          </w:tcPr>
          <w:p w14:paraId="637D291B" w14:textId="46469832"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539ED181" w14:textId="1D499AF2"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2BC9F528"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6A</w:t>
            </w:r>
          </w:p>
        </w:tc>
      </w:tr>
      <w:tr w:rsidR="002F5AB7" w:rsidRPr="00224F2E" w14:paraId="2BA28FFD"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7A54C056" w14:textId="06AB13DB"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lastRenderedPageBreak/>
              <w:t>Friday, July 19</w:t>
            </w:r>
            <w:r w:rsidRPr="005067D7">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2063AC97" w14:textId="7DCEBEB1" w:rsidR="002F5AB7" w:rsidRPr="00AF4BB6" w:rsidRDefault="002F5AB7" w:rsidP="002F5AB7">
            <w:pPr>
              <w:pStyle w:val="a3"/>
              <w:wordWrap/>
              <w:spacing w:line="312" w:lineRule="auto"/>
              <w:jc w:val="left"/>
              <w:rPr>
                <w:rFonts w:ascii="Calibri" w:eastAsia="맑은 고딕" w:hAnsi="Calibri" w:cs="Calibri"/>
                <w:sz w:val="22"/>
              </w:rPr>
            </w:pPr>
            <w:r w:rsidRPr="001A7B6A">
              <w:rPr>
                <w:rFonts w:ascii="Calibri" w:eastAsia="맑은 고딕" w:hAnsi="Calibri" w:cs="Calibri"/>
                <w:sz w:val="22"/>
              </w:rPr>
              <w:t>Creating charts, diagrams, and templates (Data visualization) -(Project 6</w:t>
            </w:r>
            <w:r>
              <w:rPr>
                <w:rFonts w:ascii="Calibri" w:eastAsia="맑은 고딕" w:hAnsi="Calibri" w:cs="Calibri"/>
                <w:sz w:val="22"/>
              </w:rPr>
              <w:t>B</w:t>
            </w:r>
            <w:r w:rsidRPr="001A7B6A">
              <w:rPr>
                <w:rFonts w:ascii="Calibri" w:eastAsia="맑은 고딕" w:hAnsi="Calibri" w:cs="Calibri"/>
                <w:sz w:val="22"/>
              </w:rPr>
              <w:t>)</w:t>
            </w:r>
          </w:p>
        </w:tc>
        <w:tc>
          <w:tcPr>
            <w:tcW w:w="725" w:type="dxa"/>
            <w:tcBorders>
              <w:top w:val="single" w:sz="3" w:space="0" w:color="000000"/>
              <w:left w:val="single" w:sz="3" w:space="0" w:color="000000"/>
              <w:bottom w:val="single" w:sz="3" w:space="0" w:color="000000"/>
              <w:right w:val="single" w:sz="3" w:space="0" w:color="000000"/>
            </w:tcBorders>
            <w:vAlign w:val="center"/>
          </w:tcPr>
          <w:p w14:paraId="2AE0CE62" w14:textId="7F769138"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0D5A61EB" w14:textId="02AE1A8B"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6C3CEA16"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6B</w:t>
            </w:r>
          </w:p>
        </w:tc>
      </w:tr>
      <w:tr w:rsidR="002F5AB7" w:rsidRPr="00224F2E" w14:paraId="03F40B96" w14:textId="77777777" w:rsidTr="009B547B">
        <w:trPr>
          <w:trHeight w:val="750"/>
        </w:trPr>
        <w:tc>
          <w:tcPr>
            <w:tcW w:w="943" w:type="dxa"/>
            <w:tcBorders>
              <w:top w:val="single" w:sz="3" w:space="0" w:color="000000"/>
              <w:left w:val="single" w:sz="9" w:space="0" w:color="000000"/>
              <w:bottom w:val="single" w:sz="3" w:space="0" w:color="000000"/>
              <w:right w:val="single" w:sz="3" w:space="0" w:color="000000"/>
            </w:tcBorders>
            <w:vAlign w:val="center"/>
          </w:tcPr>
          <w:p w14:paraId="167AB780" w14:textId="11C58F01"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Monday, July 22</w:t>
            </w:r>
            <w:r w:rsidRPr="005067D7">
              <w:rPr>
                <w:rFonts w:ascii="Calibri" w:hAnsi="Calibri" w:cs="Calibri"/>
                <w:sz w:val="22"/>
                <w:vertAlign w:val="superscript"/>
              </w:rPr>
              <w:t>nd</w:t>
            </w:r>
          </w:p>
        </w:tc>
        <w:tc>
          <w:tcPr>
            <w:tcW w:w="3788" w:type="dxa"/>
            <w:tcBorders>
              <w:top w:val="single" w:sz="3" w:space="0" w:color="000000"/>
              <w:left w:val="single" w:sz="3" w:space="0" w:color="000000"/>
              <w:bottom w:val="single" w:sz="3" w:space="0" w:color="000000"/>
              <w:right w:val="single" w:sz="3" w:space="0" w:color="000000"/>
            </w:tcBorders>
            <w:vAlign w:val="center"/>
          </w:tcPr>
          <w:p w14:paraId="7CDE7420" w14:textId="77ED328C" w:rsidR="002F5AB7" w:rsidRPr="00AF4BB6" w:rsidRDefault="002F5AB7" w:rsidP="002F5AB7">
            <w:pPr>
              <w:pStyle w:val="a3"/>
              <w:wordWrap/>
              <w:spacing w:line="312" w:lineRule="auto"/>
              <w:jc w:val="left"/>
              <w:rPr>
                <w:rFonts w:ascii="Calibri" w:eastAsia="맑은 고딕" w:hAnsi="Calibri" w:cs="Calibri"/>
                <w:sz w:val="22"/>
              </w:rPr>
            </w:pPr>
            <w:r w:rsidRPr="001A7B6A">
              <w:rPr>
                <w:rFonts w:ascii="Calibri" w:eastAsia="맑은 고딕" w:hAnsi="Calibri" w:cs="Calibri"/>
                <w:sz w:val="22"/>
              </w:rPr>
              <w:t xml:space="preserve">Creating PivotTables and </w:t>
            </w:r>
            <w:proofErr w:type="spellStart"/>
            <w:r w:rsidRPr="001A7B6A">
              <w:rPr>
                <w:rFonts w:ascii="Calibri" w:eastAsia="맑은 고딕" w:hAnsi="Calibri" w:cs="Calibri"/>
                <w:sz w:val="22"/>
              </w:rPr>
              <w:t>PivotCharts</w:t>
            </w:r>
            <w:proofErr w:type="spellEnd"/>
            <w:r w:rsidRPr="001A7B6A">
              <w:rPr>
                <w:rFonts w:ascii="Calibri" w:eastAsia="맑은 고딕" w:hAnsi="Calibri" w:cs="Calibri"/>
                <w:sz w:val="22"/>
              </w:rPr>
              <w:t xml:space="preserve"> (Project 7A</w:t>
            </w:r>
            <w:r>
              <w:rPr>
                <w:rFonts w:ascii="Calibri" w:eastAsia="맑은 고딕" w:hAnsi="Calibri" w:cs="Calibri"/>
                <w:sz w:val="22"/>
              </w:rPr>
              <w:t xml:space="preserve"> and Project 7B)</w:t>
            </w:r>
          </w:p>
        </w:tc>
        <w:tc>
          <w:tcPr>
            <w:tcW w:w="725" w:type="dxa"/>
            <w:tcBorders>
              <w:top w:val="single" w:sz="3" w:space="0" w:color="000000"/>
              <w:left w:val="single" w:sz="3" w:space="0" w:color="000000"/>
              <w:bottom w:val="single" w:sz="3" w:space="0" w:color="000000"/>
              <w:right w:val="single" w:sz="3" w:space="0" w:color="000000"/>
            </w:tcBorders>
            <w:vAlign w:val="center"/>
          </w:tcPr>
          <w:p w14:paraId="7D19EC87" w14:textId="61B90CA2"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tcPr>
          <w:p w14:paraId="6693EF73" w14:textId="132692B9"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9D77DF3" w14:textId="77777777" w:rsidR="002F5AB7"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7A</w:t>
            </w:r>
          </w:p>
          <w:p w14:paraId="54560B15" w14:textId="6B07BCB3"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7B</w:t>
            </w:r>
          </w:p>
        </w:tc>
      </w:tr>
      <w:tr w:rsidR="002F5AB7" w:rsidRPr="00224F2E" w14:paraId="44EFBCFF" w14:textId="77777777" w:rsidTr="002F5AB7">
        <w:trPr>
          <w:trHeight w:val="637"/>
        </w:trPr>
        <w:tc>
          <w:tcPr>
            <w:tcW w:w="943" w:type="dxa"/>
            <w:tcBorders>
              <w:top w:val="single" w:sz="3" w:space="0" w:color="000000"/>
              <w:left w:val="single" w:sz="9" w:space="0" w:color="000000"/>
              <w:bottom w:val="single" w:sz="3" w:space="0" w:color="000000"/>
              <w:right w:val="single" w:sz="3" w:space="0" w:color="000000"/>
            </w:tcBorders>
            <w:vAlign w:val="center"/>
          </w:tcPr>
          <w:p w14:paraId="446D1CA2" w14:textId="761EA79B" w:rsidR="002F5AB7" w:rsidRPr="00AF4BB6" w:rsidRDefault="002F5AB7" w:rsidP="002F5AB7">
            <w:pPr>
              <w:pStyle w:val="a3"/>
              <w:wordWrap/>
              <w:spacing w:line="312" w:lineRule="auto"/>
              <w:jc w:val="center"/>
              <w:rPr>
                <w:rFonts w:ascii="Calibri" w:hAnsi="Calibri" w:cs="Calibri"/>
                <w:sz w:val="22"/>
              </w:rPr>
            </w:pPr>
            <w:r>
              <w:rPr>
                <w:rFonts w:ascii="Calibri" w:hAnsi="Calibri" w:cs="Calibri"/>
                <w:sz w:val="22"/>
              </w:rPr>
              <w:t>Tuesday, July 23</w:t>
            </w:r>
            <w:r w:rsidRPr="005067D7">
              <w:rPr>
                <w:rFonts w:ascii="Calibri" w:hAnsi="Calibri" w:cs="Calibri"/>
                <w:sz w:val="22"/>
                <w:vertAlign w:val="superscript"/>
              </w:rPr>
              <w:t>rd</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vAlign w:val="center"/>
          </w:tcPr>
          <w:p w14:paraId="28F053F6" w14:textId="21224252" w:rsidR="002F5AB7" w:rsidRPr="00AF4BB6" w:rsidRDefault="002F5AB7" w:rsidP="002F5AB7">
            <w:pPr>
              <w:pStyle w:val="a3"/>
              <w:wordWrap/>
              <w:spacing w:line="312" w:lineRule="auto"/>
              <w:jc w:val="left"/>
              <w:rPr>
                <w:rFonts w:ascii="Calibri" w:eastAsia="맑은 고딕" w:hAnsi="Calibri" w:cs="Calibri"/>
                <w:sz w:val="22"/>
              </w:rPr>
            </w:pPr>
            <w:r w:rsidRPr="002F5AB7">
              <w:rPr>
                <w:rFonts w:ascii="Calibri" w:eastAsia="맑은 고딕" w:hAnsi="Calibri" w:cs="Calibri"/>
                <w:sz w:val="22"/>
              </w:rPr>
              <w:t>Using the Data Analysis, Solver, and Scenario Features, and Building Complex Formulas</w:t>
            </w:r>
            <w:r>
              <w:rPr>
                <w:rFonts w:ascii="Calibri" w:eastAsia="맑은 고딕" w:hAnsi="Calibri" w:cs="Calibri"/>
                <w:sz w:val="22"/>
              </w:rPr>
              <w:t xml:space="preserve"> (Project 8A)</w:t>
            </w:r>
          </w:p>
        </w:tc>
        <w:tc>
          <w:tcPr>
            <w:tcW w:w="725" w:type="dxa"/>
            <w:tcBorders>
              <w:top w:val="single" w:sz="3" w:space="0" w:color="000000"/>
              <w:left w:val="single" w:sz="3" w:space="0" w:color="000000"/>
              <w:bottom w:val="single" w:sz="3" w:space="0" w:color="000000"/>
              <w:right w:val="single" w:sz="3" w:space="0" w:color="000000"/>
            </w:tcBorders>
            <w:vAlign w:val="center"/>
          </w:tcPr>
          <w:p w14:paraId="26D1C76E" w14:textId="0F806A1A"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8DC903D" w14:textId="44F8395C" w:rsidR="002F5AB7" w:rsidRPr="00AF4BB6"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09666BA" w14:textId="3AA1F306"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8A</w:t>
            </w:r>
          </w:p>
        </w:tc>
      </w:tr>
      <w:tr w:rsidR="002F5AB7" w:rsidRPr="00224F2E" w14:paraId="2C979A23" w14:textId="77777777" w:rsidTr="002F5AB7">
        <w:trPr>
          <w:trHeight w:val="637"/>
        </w:trPr>
        <w:tc>
          <w:tcPr>
            <w:tcW w:w="943" w:type="dxa"/>
            <w:tcBorders>
              <w:top w:val="single" w:sz="3" w:space="0" w:color="000000"/>
              <w:left w:val="single" w:sz="9" w:space="0" w:color="000000"/>
              <w:bottom w:val="single" w:sz="3" w:space="0" w:color="000000"/>
              <w:right w:val="single" w:sz="3" w:space="0" w:color="000000"/>
            </w:tcBorders>
            <w:shd w:val="clear" w:color="auto" w:fill="auto"/>
            <w:vAlign w:val="center"/>
          </w:tcPr>
          <w:p w14:paraId="0026D6D3" w14:textId="4DF20DF5" w:rsidR="002F5AB7" w:rsidRDefault="002F5AB7" w:rsidP="002F5AB7">
            <w:pPr>
              <w:pStyle w:val="a3"/>
              <w:wordWrap/>
              <w:spacing w:line="312" w:lineRule="auto"/>
              <w:jc w:val="center"/>
              <w:rPr>
                <w:rFonts w:ascii="Calibri" w:hAnsi="Calibri" w:cs="Calibri"/>
                <w:sz w:val="22"/>
              </w:rPr>
            </w:pPr>
            <w:r>
              <w:rPr>
                <w:rFonts w:ascii="Calibri" w:hAnsi="Calibri" w:cs="Calibri"/>
                <w:sz w:val="22"/>
              </w:rPr>
              <w:t>Thursday, July 25</w:t>
            </w:r>
            <w:r w:rsidRPr="00591C40">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D0C1932" w14:textId="012AEB58" w:rsidR="002F5AB7" w:rsidRPr="00AF4BB6" w:rsidRDefault="002F5AB7" w:rsidP="002F5AB7">
            <w:pPr>
              <w:pStyle w:val="a3"/>
              <w:wordWrap/>
              <w:spacing w:line="312" w:lineRule="auto"/>
              <w:jc w:val="left"/>
              <w:rPr>
                <w:rFonts w:ascii="Calibri" w:eastAsia="맑은 고딕" w:hAnsi="Calibri" w:cs="Calibri"/>
                <w:sz w:val="22"/>
              </w:rPr>
            </w:pPr>
            <w:r w:rsidRPr="002F5AB7">
              <w:rPr>
                <w:rFonts w:ascii="Calibri" w:eastAsia="맑은 고딕" w:hAnsi="Calibri" w:cs="Calibri"/>
                <w:sz w:val="22"/>
              </w:rPr>
              <w:t>Using the Data Analysis, Solver, and Scenario Features, and Building Complex Formulas</w:t>
            </w:r>
            <w:r>
              <w:rPr>
                <w:rFonts w:ascii="Calibri" w:eastAsia="맑은 고딕" w:hAnsi="Calibri" w:cs="Calibri"/>
                <w:sz w:val="22"/>
              </w:rPr>
              <w:t xml:space="preserve"> (Project 8B)</w:t>
            </w:r>
          </w:p>
        </w:tc>
        <w:tc>
          <w:tcPr>
            <w:tcW w:w="72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2F7B03" w14:textId="4C7318AC" w:rsidR="002F5AB7"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8EE24E" w14:textId="55497288" w:rsidR="002F5AB7" w:rsidRPr="00643B63" w:rsidRDefault="002F5AB7" w:rsidP="002F5AB7">
            <w:pPr>
              <w:pStyle w:val="a3"/>
              <w:wordWrap/>
              <w:spacing w:line="312" w:lineRule="auto"/>
              <w:jc w:val="center"/>
              <w:rPr>
                <w:rFonts w:ascii="Calibri" w:eastAsia="맑은 고딕" w:hAnsi="Calibri" w:cs="Calibri"/>
                <w:sz w:val="22"/>
              </w:rPr>
            </w:pPr>
            <w:r w:rsidRPr="00643B63">
              <w:rPr>
                <w:rFonts w:ascii="Calibri" w:eastAsia="맑은 고딕" w:hAnsi="Calibri" w:cs="Calibri"/>
                <w:sz w:val="22"/>
              </w:rPr>
              <w:t>Lecture/Project-based learning</w:t>
            </w:r>
          </w:p>
        </w:tc>
        <w:tc>
          <w:tcPr>
            <w:tcW w:w="2414" w:type="dxa"/>
            <w:tcBorders>
              <w:top w:val="single" w:sz="3" w:space="0" w:color="000000"/>
              <w:left w:val="single" w:sz="3" w:space="0" w:color="000000"/>
              <w:bottom w:val="single" w:sz="3" w:space="0" w:color="000000"/>
              <w:right w:val="single" w:sz="9" w:space="0" w:color="000000"/>
            </w:tcBorders>
            <w:shd w:val="clear" w:color="auto" w:fill="auto"/>
            <w:vAlign w:val="center"/>
          </w:tcPr>
          <w:p w14:paraId="008C975E" w14:textId="2C008EC3" w:rsidR="002F5AB7" w:rsidRPr="00AF4BB6" w:rsidRDefault="002F5AB7" w:rsidP="002F5AB7">
            <w:pPr>
              <w:pStyle w:val="a3"/>
              <w:wordWrap/>
              <w:spacing w:line="312" w:lineRule="auto"/>
              <w:jc w:val="center"/>
              <w:rPr>
                <w:rFonts w:ascii="Calibri" w:eastAsia="맑은 고딕" w:hAnsi="Calibri" w:cs="Calibri"/>
                <w:sz w:val="22"/>
              </w:rPr>
            </w:pPr>
            <w:r>
              <w:rPr>
                <w:rFonts w:ascii="Calibri" w:eastAsia="맑은 고딕" w:hAnsi="Calibri" w:cs="Calibri"/>
                <w:sz w:val="22"/>
              </w:rPr>
              <w:t>Project 8B</w:t>
            </w:r>
          </w:p>
        </w:tc>
      </w:tr>
      <w:tr w:rsidR="00495305" w:rsidRPr="00224F2E" w14:paraId="03AE30C1" w14:textId="77777777" w:rsidTr="00E07F02">
        <w:trPr>
          <w:trHeight w:val="637"/>
        </w:trPr>
        <w:tc>
          <w:tcPr>
            <w:tcW w:w="943" w:type="dxa"/>
            <w:tcBorders>
              <w:top w:val="single" w:sz="3" w:space="0" w:color="000000"/>
              <w:left w:val="single" w:sz="9" w:space="0" w:color="000000"/>
              <w:bottom w:val="single" w:sz="9" w:space="0" w:color="000000"/>
              <w:right w:val="single" w:sz="3" w:space="0" w:color="000000"/>
            </w:tcBorders>
            <w:shd w:val="clear" w:color="auto" w:fill="auto"/>
            <w:vAlign w:val="center"/>
          </w:tcPr>
          <w:p w14:paraId="2F4251A4" w14:textId="36F71D70" w:rsidR="00495305" w:rsidRDefault="00495305" w:rsidP="00495305">
            <w:pPr>
              <w:pStyle w:val="a3"/>
              <w:wordWrap/>
              <w:spacing w:line="312" w:lineRule="auto"/>
              <w:jc w:val="center"/>
              <w:rPr>
                <w:rFonts w:ascii="Calibri" w:hAnsi="Calibri" w:cs="Calibri"/>
                <w:sz w:val="22"/>
              </w:rPr>
            </w:pPr>
            <w:r>
              <w:rPr>
                <w:rFonts w:ascii="Calibri" w:hAnsi="Calibri" w:cs="Calibri"/>
                <w:sz w:val="22"/>
              </w:rPr>
              <w:t>Friday, July 26</w:t>
            </w:r>
            <w:r w:rsidRPr="00591C40">
              <w:rPr>
                <w:rFonts w:ascii="Calibri" w:hAnsi="Calibri" w:cs="Calibri"/>
                <w:sz w:val="22"/>
                <w:vertAlign w:val="superscript"/>
              </w:rPr>
              <w:t>th</w:t>
            </w:r>
            <w:r>
              <w:rPr>
                <w:rFonts w:ascii="Calibri" w:hAnsi="Calibri" w:cs="Calibri"/>
                <w:sz w:val="22"/>
              </w:rPr>
              <w:t xml:space="preserve"> </w:t>
            </w:r>
          </w:p>
        </w:tc>
        <w:tc>
          <w:tcPr>
            <w:tcW w:w="3788" w:type="dxa"/>
            <w:tcBorders>
              <w:top w:val="single" w:sz="3" w:space="0" w:color="000000"/>
              <w:left w:val="single" w:sz="3" w:space="0" w:color="000000"/>
              <w:bottom w:val="single" w:sz="9" w:space="0" w:color="000000"/>
              <w:right w:val="single" w:sz="3" w:space="0" w:color="000000"/>
            </w:tcBorders>
            <w:shd w:val="clear" w:color="auto" w:fill="auto"/>
            <w:vAlign w:val="center"/>
          </w:tcPr>
          <w:p w14:paraId="1E42C6DD" w14:textId="73EB667D" w:rsidR="00495305" w:rsidRPr="00AF4BB6" w:rsidRDefault="009B547B" w:rsidP="00495305">
            <w:pPr>
              <w:pStyle w:val="a3"/>
              <w:wordWrap/>
              <w:spacing w:line="312" w:lineRule="auto"/>
              <w:jc w:val="left"/>
              <w:rPr>
                <w:rFonts w:ascii="Calibri" w:eastAsia="맑은 고딕" w:hAnsi="Calibri" w:cs="Calibri"/>
                <w:sz w:val="22"/>
              </w:rPr>
            </w:pPr>
            <w:r>
              <w:rPr>
                <w:rFonts w:ascii="Calibri" w:eastAsia="맑은 고딕" w:hAnsi="Calibri" w:cs="Calibri"/>
                <w:sz w:val="22"/>
              </w:rPr>
              <w:t>Final Exam</w:t>
            </w:r>
          </w:p>
        </w:tc>
        <w:tc>
          <w:tcPr>
            <w:tcW w:w="725" w:type="dxa"/>
            <w:tcBorders>
              <w:top w:val="single" w:sz="3" w:space="0" w:color="000000"/>
              <w:left w:val="single" w:sz="3" w:space="0" w:color="000000"/>
              <w:bottom w:val="single" w:sz="9" w:space="0" w:color="000000"/>
              <w:right w:val="single" w:sz="3" w:space="0" w:color="000000"/>
            </w:tcBorders>
            <w:shd w:val="clear" w:color="auto" w:fill="auto"/>
            <w:vAlign w:val="center"/>
          </w:tcPr>
          <w:p w14:paraId="02D3CE4D" w14:textId="5A9B798C" w:rsidR="00495305" w:rsidRDefault="00495305" w:rsidP="00495305">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shd w:val="clear" w:color="auto" w:fill="auto"/>
            <w:vAlign w:val="center"/>
          </w:tcPr>
          <w:p w14:paraId="129E146D" w14:textId="13D35AAE" w:rsidR="00495305" w:rsidRPr="00643B63" w:rsidRDefault="00495305" w:rsidP="00495305">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9" w:space="0" w:color="000000"/>
              <w:right w:val="single" w:sz="9" w:space="0" w:color="000000"/>
            </w:tcBorders>
            <w:shd w:val="clear" w:color="auto" w:fill="auto"/>
            <w:vAlign w:val="center"/>
          </w:tcPr>
          <w:p w14:paraId="558252C5" w14:textId="5D328A87" w:rsidR="00495305" w:rsidRPr="003642C3" w:rsidRDefault="003642C3" w:rsidP="00495305">
            <w:pPr>
              <w:pStyle w:val="a3"/>
              <w:wordWrap/>
              <w:spacing w:line="312" w:lineRule="auto"/>
              <w:jc w:val="center"/>
              <w:rPr>
                <w:rFonts w:ascii="Calibri" w:eastAsia="맑은 고딕" w:hAnsi="Calibri" w:cs="Calibri"/>
                <w:b/>
                <w:bCs/>
                <w:sz w:val="22"/>
              </w:rPr>
            </w:pPr>
            <w:r w:rsidRPr="003642C3">
              <w:rPr>
                <w:rFonts w:ascii="Calibri" w:eastAsia="맑은 고딕" w:hAnsi="Calibri" w:cs="Calibri"/>
                <w:b/>
                <w:bCs/>
                <w:sz w:val="22"/>
              </w:rPr>
              <w:t>Final Exam</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맑은 고딕" w:hAnsi="Book Antiqua" w:cs="굴림"/>
                <w:kern w:val="0"/>
                <w:szCs w:val="20"/>
              </w:rPr>
            </w:pPr>
            <w:r w:rsidRPr="0091378E">
              <w:rPr>
                <w:rFonts w:ascii="Book Antiqua" w:eastAsia="굴림" w:hAnsi="Book Antiqua" w:cs="굴림"/>
                <w:kern w:val="0"/>
                <w:sz w:val="22"/>
              </w:rPr>
              <w:t>Please describe the daily course contents, teaching methods, assignments, and student evaluation methods.</w:t>
            </w:r>
          </w:p>
          <w:p w14:paraId="0CB9FCC8"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74C6" w14:textId="77777777" w:rsidR="00320F87" w:rsidRDefault="00320F87" w:rsidP="00CA6825">
      <w:pPr>
        <w:spacing w:after="0" w:line="240" w:lineRule="auto"/>
      </w:pPr>
      <w:r>
        <w:separator/>
      </w:r>
    </w:p>
  </w:endnote>
  <w:endnote w:type="continuationSeparator" w:id="0">
    <w:p w14:paraId="47EB3EE2" w14:textId="77777777" w:rsidR="00320F87" w:rsidRDefault="00320F87"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B633" w14:textId="77777777" w:rsidR="00320F87" w:rsidRDefault="00320F87" w:rsidP="00CA6825">
      <w:pPr>
        <w:spacing w:after="0" w:line="240" w:lineRule="auto"/>
      </w:pPr>
      <w:r>
        <w:separator/>
      </w:r>
    </w:p>
  </w:footnote>
  <w:footnote w:type="continuationSeparator" w:id="0">
    <w:p w14:paraId="6E12D845" w14:textId="77777777" w:rsidR="00320F87" w:rsidRDefault="00320F87"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6F15"/>
    <w:rsid w:val="001030EF"/>
    <w:rsid w:val="00103250"/>
    <w:rsid w:val="00105C88"/>
    <w:rsid w:val="001230D2"/>
    <w:rsid w:val="00153BA6"/>
    <w:rsid w:val="001545B5"/>
    <w:rsid w:val="001A7B6A"/>
    <w:rsid w:val="00224F2E"/>
    <w:rsid w:val="0024766D"/>
    <w:rsid w:val="00263D3F"/>
    <w:rsid w:val="00293327"/>
    <w:rsid w:val="002A581B"/>
    <w:rsid w:val="002D0E0B"/>
    <w:rsid w:val="002F5AB7"/>
    <w:rsid w:val="00317FA0"/>
    <w:rsid w:val="00320F87"/>
    <w:rsid w:val="00322B18"/>
    <w:rsid w:val="0034571E"/>
    <w:rsid w:val="0035130F"/>
    <w:rsid w:val="003559B0"/>
    <w:rsid w:val="003642C3"/>
    <w:rsid w:val="00380058"/>
    <w:rsid w:val="00385FEF"/>
    <w:rsid w:val="003C6ADA"/>
    <w:rsid w:val="003D4630"/>
    <w:rsid w:val="003E0FAF"/>
    <w:rsid w:val="004423C5"/>
    <w:rsid w:val="00461BBD"/>
    <w:rsid w:val="00472075"/>
    <w:rsid w:val="00476F17"/>
    <w:rsid w:val="00495305"/>
    <w:rsid w:val="004D7F71"/>
    <w:rsid w:val="004E7BAF"/>
    <w:rsid w:val="004F7559"/>
    <w:rsid w:val="0050621A"/>
    <w:rsid w:val="005067D7"/>
    <w:rsid w:val="005706EA"/>
    <w:rsid w:val="00591C40"/>
    <w:rsid w:val="00592465"/>
    <w:rsid w:val="005E1B58"/>
    <w:rsid w:val="005F3100"/>
    <w:rsid w:val="00607383"/>
    <w:rsid w:val="0062006B"/>
    <w:rsid w:val="0065506C"/>
    <w:rsid w:val="0067355C"/>
    <w:rsid w:val="0068160D"/>
    <w:rsid w:val="006C61E8"/>
    <w:rsid w:val="006E1067"/>
    <w:rsid w:val="006E2EE9"/>
    <w:rsid w:val="006F5FBE"/>
    <w:rsid w:val="00700DA6"/>
    <w:rsid w:val="00713158"/>
    <w:rsid w:val="007453C8"/>
    <w:rsid w:val="00770A1C"/>
    <w:rsid w:val="007C447B"/>
    <w:rsid w:val="00801487"/>
    <w:rsid w:val="00827614"/>
    <w:rsid w:val="00860CE0"/>
    <w:rsid w:val="00860EBC"/>
    <w:rsid w:val="00867AA6"/>
    <w:rsid w:val="0089215C"/>
    <w:rsid w:val="00893DAC"/>
    <w:rsid w:val="00895865"/>
    <w:rsid w:val="009100B4"/>
    <w:rsid w:val="0091378E"/>
    <w:rsid w:val="0092633F"/>
    <w:rsid w:val="00957F71"/>
    <w:rsid w:val="009717F1"/>
    <w:rsid w:val="009B547B"/>
    <w:rsid w:val="009E37D0"/>
    <w:rsid w:val="00A25426"/>
    <w:rsid w:val="00A47111"/>
    <w:rsid w:val="00A5527A"/>
    <w:rsid w:val="00A627CB"/>
    <w:rsid w:val="00AB4B46"/>
    <w:rsid w:val="00AD1748"/>
    <w:rsid w:val="00AD2F26"/>
    <w:rsid w:val="00AF4BB6"/>
    <w:rsid w:val="00B03D2E"/>
    <w:rsid w:val="00B11E86"/>
    <w:rsid w:val="00B30C5E"/>
    <w:rsid w:val="00B377CF"/>
    <w:rsid w:val="00BD5C51"/>
    <w:rsid w:val="00BE1DC2"/>
    <w:rsid w:val="00C02D55"/>
    <w:rsid w:val="00C1419D"/>
    <w:rsid w:val="00C31B38"/>
    <w:rsid w:val="00C95353"/>
    <w:rsid w:val="00CA6825"/>
    <w:rsid w:val="00CA7558"/>
    <w:rsid w:val="00CB6203"/>
    <w:rsid w:val="00CC0D8E"/>
    <w:rsid w:val="00CF129C"/>
    <w:rsid w:val="00D04A51"/>
    <w:rsid w:val="00D31ADF"/>
    <w:rsid w:val="00D36C2D"/>
    <w:rsid w:val="00D435B4"/>
    <w:rsid w:val="00D554D8"/>
    <w:rsid w:val="00D55ACF"/>
    <w:rsid w:val="00D81A3C"/>
    <w:rsid w:val="00DD16F0"/>
    <w:rsid w:val="00DD24A0"/>
    <w:rsid w:val="00DE13FE"/>
    <w:rsid w:val="00DE7BC2"/>
    <w:rsid w:val="00E050D0"/>
    <w:rsid w:val="00E07F02"/>
    <w:rsid w:val="00E33F78"/>
    <w:rsid w:val="00E739E7"/>
    <w:rsid w:val="00E847F4"/>
    <w:rsid w:val="00EA7297"/>
    <w:rsid w:val="00EE5711"/>
    <w:rsid w:val="00EF5569"/>
    <w:rsid w:val="00F077CE"/>
    <w:rsid w:val="00FC6887"/>
    <w:rsid w:val="00FE74D6"/>
    <w:rsid w:val="00FF63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E08F-1A92-48C1-88F8-6D204BFC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5559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4</cp:revision>
  <cp:lastPrinted>2019-01-15T06:50:00Z</cp:lastPrinted>
  <dcterms:created xsi:type="dcterms:W3CDTF">2024-01-22T01:19:00Z</dcterms:created>
  <dcterms:modified xsi:type="dcterms:W3CDTF">2024-01-22T01:42:00Z</dcterms:modified>
</cp:coreProperties>
</file>